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366" w:rsidRDefault="00995366">
      <w:pPr>
        <w:framePr w:h="1520" w:wrap="notBeside" w:vAnchor="text" w:hAnchor="text" w:xAlign="center" w:y="1"/>
        <w:jc w:val="center"/>
        <w:rPr>
          <w:sz w:val="2"/>
          <w:szCs w:val="2"/>
        </w:rPr>
      </w:pPr>
    </w:p>
    <w:p w:rsidR="00483301" w:rsidRPr="00483301" w:rsidRDefault="00483301" w:rsidP="0048330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483301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-170180</wp:posOffset>
                </wp:positionV>
                <wp:extent cx="1268730" cy="1283335"/>
                <wp:effectExtent l="5715" t="6350" r="11430" b="5715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301" w:rsidRDefault="00483301" w:rsidP="00483301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0;margin-top:-13.4pt;width:99.9pt;height:101.0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6zYKAIAAFcEAAAOAAAAZHJzL2Uyb0RvYy54bWysVNtu2zAMfR+wfxD0vjjXNjXiFF26DAO6&#10;C9DtA2hZjoXJoiApsbOvHyUnaba9FdODQJrUIXlIenXft5odpPMKTcEnozFn0gislNkV/Mf37bsl&#10;Zz6AqUCjkQU/Ss/v12/frDqbyyk2qCvpGIEYn3e24E0INs8yLxrZgh+hlYaMNboWAqlul1UOOkJv&#10;dTYdj2+yDl1lHQrpPX19HIx8nfDrWorwta69DEwXnHIL6XbpLuOdrVeQ7xzYRolTGvCKLFpQhoJe&#10;oB4hANs79Q9Uq4RDj3UYCWwzrGslZKqBqpmM/6rmuQErUy1EjrcXmvz/gxVfDt8cU1XB55wZaKlF&#10;G/BSa2CVYkH6gGweWeqsz8n52ZJ76N9jT91OFXv7hOKnZwY3DZidfHAOu0ZCRVlO4svs6umA4yNI&#10;2X3GisLBPmAC6mvXRgqJFEbo1K3jpUOyD0zEkNOb5e2MTIJsk+lyNpstUgzIz8+t8+GjxJZFoeCO&#10;RiDBw+HJh5gO5GeXGM2jVtVWaZ0Utys32rED0Lhs0zmh/+GmDesKfreYLgYGXgHRqkBzr1Vb8OU4&#10;nhgH8sjbB1MlOYDSg0wpa3MiMnI3sBj6sifHyG6J1ZEodTjMN+0jCQ26X5x1NNsFN7R8nOlPhppy&#10;N5nP4yokZb64nZLiri3ltQWMIKCCB84GcROG9dlbp3YNxTmPwQM1cqsSxS85nbKm6U3MnzYtrse1&#10;nrxe/gfr3wAAAP//AwBQSwMEFAAGAAgAAAAhAFHiPDffAAAACAEAAA8AAABkcnMvZG93bnJldi54&#10;bWxMj0FPwkAQhe8m/ofNmHiDrRgRareEoJJ44CASwdvQHdvG7mzTXaD8e4eT3t7kvbx5XzbrXaOO&#10;1IXas4G7YQKKuPC25tLA5uN1MAEVIrLFxjMZOFOAWX59lWFq/Ynf6biOpZISDikaqGJsU61DUZHD&#10;MPQtsXjfvnMY5exKbTs8Sblr9ChJxtphzfKhwpYWFRU/64MzUK++2vi5Xb48L/xye95h2M3fgjG3&#10;N/38CVSkPv6F4TJfpkMum/b+wDaoxoCARAOD0VgALvZ0KmIv4vHhHnSe6f8A+S8AAAD//wMAUEsB&#10;Ai0AFAAGAAgAAAAhALaDOJL+AAAA4QEAABMAAAAAAAAAAAAAAAAAAAAAAFtDb250ZW50X1R5cGVz&#10;XS54bWxQSwECLQAUAAYACAAAACEAOP0h/9YAAACUAQAACwAAAAAAAAAAAAAAAAAvAQAAX3JlbHMv&#10;LnJlbHNQSwECLQAUAAYACAAAACEA+4Os2CgCAABXBAAADgAAAAAAAAAAAAAAAAAuAgAAZHJzL2Uy&#10;b0RvYy54bWxQSwECLQAUAAYACAAAACEAUeI8N98AAAAIAQAADwAAAAAAAAAAAAAAAACCBAAAZHJz&#10;L2Rvd25yZXYueG1sUEsFBgAAAAAEAAQA8wAAAI4FAAAAAA==&#10;" strokecolor="white">
                <v:textbox style="mso-fit-shape-to-text:t">
                  <w:txbxContent>
                    <w:p w:rsidR="00483301" w:rsidRDefault="00483301" w:rsidP="00483301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83301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114300</wp:posOffset>
                </wp:positionV>
                <wp:extent cx="4457700" cy="654050"/>
                <wp:effectExtent l="13970" t="5080" r="5080" b="762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301" w:rsidRDefault="004833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-9.4pt;margin-top:9pt;width:351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SZLAIAAF8EAAAOAAAAZHJzL2Uyb0RvYy54bWysVNtu2zAMfR+wfxD0vtgxkl6MOEWXLsOA&#10;rhvQ7QNoWY6FyaImKbG7rx8lp2nQvRXzgyCK1BF5eOjVzdhrdpDOKzQVn89yzqQR2Cizq/jPH9sP&#10;V5z5AKYBjUZW/El6frN+/2412FIW2KFupGMEYnw52Ip3Idgyy7zoZA9+hlYacrboeghkul3WOBgI&#10;vddZkecX2YCusQ6F9J5O7yYnXyf8tpUifGtbLwPTFafcQlpdWuu4ZusVlDsHtlPimAa8IYselKFH&#10;T1B3EIDtnfoHqlfCocc2zAT2GbatEjLVQNXM81fVPHZgZaqFyPH2RJP/f7Di4fDdMdVUvODMQE8t&#10;2oCXWgNrFAvSB2RFZGmwvqTgR0vhYfyII3U7VeztPYpfnhncdGB28tY5HDoJDWU5jzezs6sTjo8g&#10;9fAVG3oO9gET0Ni6PlJIpDBCp249nTokx8AEHS4Wy8vLnFyCfBfLRb5MLcygfL5tnQ+fJfYsbiru&#10;SAEJHQ73PsRsoHwOiY951KrZKq2T4Xb1Rjt2AFLLNn2pgFdh2rCh4tfLYjkR8AaIXgWSvVZ9xa/y&#10;+E1CjLR9Mk0SZQClpz2lrM2Rx0jdRGIY6zE1LpEcOa6xeSJiHU4qp6mkTYfuD2cDKbzi/vcenORM&#10;fzHUnOv5YhFHIhnEa0GGO/fU5x4wgqAqHjibtpswjdHeOrXr6KVJDgZvqaGtSly/ZHVMn1ScWnCc&#10;uDgm53aKevkvrP8CAAD//wMAUEsDBBQABgAIAAAAIQDsTT0q3gAAAAoBAAAPAAAAZHJzL2Rvd25y&#10;ZXYueG1sTI/BTsMwEETvSP0HaytxQa2dIFVRiFNVFYhzC5fe3HibRMTrJHablK9nOcFxZ0azb4rt&#10;7DpxwzG0njQkawUCqfK2pVrD58fbKgMRoiFrOk+o4Y4BtuXioTC59RMd8HaMteASCrnR0MTY51KG&#10;qkFnwtr3SOxd/OhM5HOspR3NxOWuk6lSG+lMS/yhMT3uG6y+jlenwU+vd+dxUOnT6du973fD4ZIO&#10;Wj8u590LiIhz/AvDLz6jQ8lMZ38lG0SnYZVkjB7ZyHgTBzbZcwrizEKaKJBlIf9PKH8AAAD//wMA&#10;UEsBAi0AFAAGAAgAAAAhALaDOJL+AAAA4QEAABMAAAAAAAAAAAAAAAAAAAAAAFtDb250ZW50X1R5&#10;cGVzXS54bWxQSwECLQAUAAYACAAAACEAOP0h/9YAAACUAQAACwAAAAAAAAAAAAAAAAAvAQAAX3Jl&#10;bHMvLnJlbHNQSwECLQAUAAYACAAAACEABMEEmSwCAABfBAAADgAAAAAAAAAAAAAAAAAuAgAAZHJz&#10;L2Uyb0RvYy54bWxQSwECLQAUAAYACAAAACEA7E09Kt4AAAAKAQAADwAAAAAAAAAAAAAAAACGBAAA&#10;ZHJzL2Rvd25yZXYueG1sUEsFBgAAAAAEAAQA8wAAAJEFAAAAAA==&#10;" strokecolor="white">
                <v:textbox>
                  <w:txbxContent>
                    <w:p w:rsidR="00483301" w:rsidRDefault="004833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83301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114300</wp:posOffset>
                </wp:positionV>
                <wp:extent cx="906145" cy="918210"/>
                <wp:effectExtent l="13970" t="5080" r="13335" b="101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301" w:rsidRDefault="00483301" w:rsidP="00483301"/>
                          <w:p w:rsidR="00483301" w:rsidRDefault="0048330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8" type="#_x0000_t202" style="position:absolute;margin-left:341.6pt;margin-top:9pt;width:71.35pt;height:72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jnLgIAAFwEAAAOAAAAZHJzL2Uyb0RvYy54bWysVF+P0zAMf0fiO0R5Z/2j7diqdadjxxDS&#10;cSAdfIA0TduINI6SbO349DjpNip4QYg+RHFs/2z/bHd7P/aKnIR1EnRJs0VKidAcaqnbkn77eniz&#10;psR5pmumQIuSnoWj97vXr7aDKUQOHahaWIIg2hWDKWnnvSmSxPFO9MwtwAiNygZszzyKtk1qywZE&#10;71WSp+ldMoCtjQUunMPXx0lJdxG/aQT3n5vGCU9USTE3H08bzyqcyW7LitYy00l+SYP9QxY9kxqD&#10;3qAemWfkaOUfUL3kFhw0fsGhT6BpJBexBqwmS3+r5qVjRsRakBxnbjS5/wfLn09fLJE19o4SzXps&#10;0Z45oRQjtSReOA8kCywNxhVo/GLQ3I/vYAweoWJnnoB/d0TDvmO6FQ/WwtAJVmOW0TOZuU44LoBU&#10;wyeoMRw7eohAY2P7AIikEETHbp1vHRKjJxwfN+ldtlxRwlG1ydZ5FjuYsOLqbKzzHwT0JFxKanEA&#10;Ijg7PTmPZaDp1SQmD0rWB6lUFGxb7ZUlJ4bDcohfqBxd3NxMaTJg9FW+muqf69zfQfTS49Qr2Zd0&#10;nYZvmsPA2ntdx5n0TKrpjvGVxjQCjYG5iUM/VmPsW37tTgX1GXm1MA05LiVeOrA/KBlwwEuqcQMp&#10;UR81dmaTLZdhH6KwXL3NUbBzTTXXMM0RqKSekum699MOHY2VbYdxrrPwgN08yMh0yHfK6ZI8jnBk&#10;87JuYUfmcrT69VPY/QQAAP//AwBQSwMEFAAGAAgAAAAhAHxgBJ/gAAAACgEAAA8AAABkcnMvZG93&#10;bnJldi54bWxMj8FOwzAQRO9I/IO1SNyoQxBRCHGqqkAlDhwoiJbbNl6SiHgdxW6b/j3LCY478zQ7&#10;U84n16sDjaHzbOB6loAirr3tuDHw/vZ0lYMKEdli75kMnCjAvDo/K7Gw/sivdFjHRkkIhwINtDEO&#10;hdahbslhmPmBWLwvPzqMco6NtiMeJdz1Ok2STDvsWD60ONCypfp7vXcGupfPIX5sVo8PS7/anLYY&#10;tovnYMzlxbS4BxVpin8w/NaX6lBJp53fsw2qN5DlN6mgYuSySYA8vb0DtRMhSzPQVan/T6h+AAAA&#10;//8DAFBLAQItABQABgAIAAAAIQC2gziS/gAAAOEBAAATAAAAAAAAAAAAAAAAAAAAAABbQ29udGVu&#10;dF9UeXBlc10ueG1sUEsBAi0AFAAGAAgAAAAhADj9If/WAAAAlAEAAAsAAAAAAAAAAAAAAAAALwEA&#10;AF9yZWxzLy5yZWxzUEsBAi0AFAAGAAgAAAAhAO2BGOcuAgAAXAQAAA4AAAAAAAAAAAAAAAAALgIA&#10;AGRycy9lMm9Eb2MueG1sUEsBAi0AFAAGAAgAAAAhAHxgBJ/gAAAACgEAAA8AAAAAAAAAAAAAAAAA&#10;iAQAAGRycy9kb3ducmV2LnhtbFBLBQYAAAAABAAEAPMAAACVBQAAAAA=&#10;" strokecolor="white">
                <v:textbox style="mso-fit-shape-to-text:t">
                  <w:txbxContent>
                    <w:p w:rsidR="00483301" w:rsidRDefault="00483301" w:rsidP="00483301"/>
                    <w:p w:rsidR="00483301" w:rsidRDefault="00483301"/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478"/>
        <w:gridCol w:w="6740"/>
        <w:gridCol w:w="1416"/>
      </w:tblGrid>
      <w:tr w:rsidR="00483301" w:rsidTr="00483301">
        <w:trPr>
          <w:trHeight w:val="1356"/>
        </w:trPr>
        <w:tc>
          <w:tcPr>
            <w:tcW w:w="1413" w:type="dxa"/>
          </w:tcPr>
          <w:p w:rsidR="00483301" w:rsidRDefault="00483301" w:rsidP="00483301">
            <w:pPr>
              <w:widowControl/>
              <w:suppressAutoHyphens/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object w:dxaOrig="5279" w:dyaOrig="56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.75pt" o:ole="">
                  <v:imagedata r:id="rId7" o:title=""/>
                </v:shape>
                <o:OLEObject Type="Embed" ProgID="MSPhotoEd.3" ShapeID="_x0000_i1025" DrawAspect="Content" ObjectID="_1596961862" r:id="rId8"/>
              </w:object>
            </w:r>
          </w:p>
        </w:tc>
        <w:tc>
          <w:tcPr>
            <w:tcW w:w="6804" w:type="dxa"/>
            <w:vAlign w:val="center"/>
          </w:tcPr>
          <w:p w:rsidR="00483301" w:rsidRPr="00483301" w:rsidRDefault="00483301" w:rsidP="0048330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483301">
              <w:rPr>
                <w:rFonts w:ascii="Times New Roman" w:hAnsi="Times New Roman" w:cs="Times New Roman"/>
                <w:b/>
                <w:sz w:val="34"/>
                <w:szCs w:val="34"/>
              </w:rPr>
              <w:t>COMUNE DI SOMMARIVA DEL BOSCO</w:t>
            </w:r>
          </w:p>
          <w:p w:rsidR="00483301" w:rsidRPr="00483301" w:rsidRDefault="00483301" w:rsidP="004833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301">
              <w:rPr>
                <w:rFonts w:ascii="Times New Roman" w:hAnsi="Times New Roman" w:cs="Times New Roman"/>
                <w:b/>
              </w:rPr>
              <w:t>PROVINCIA DI CUNEO</w:t>
            </w:r>
          </w:p>
          <w:p w:rsidR="00483301" w:rsidRDefault="00483301" w:rsidP="00483301">
            <w:pPr>
              <w:widowControl/>
              <w:suppressAutoHyphens/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1417" w:type="dxa"/>
          </w:tcPr>
          <w:p w:rsidR="00483301" w:rsidRDefault="00483301" w:rsidP="00483301">
            <w:pPr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INCLUDEPICTURE  "http://www.improntalaquila.org/wp-content/uploads/2010/05/unita-ditalia.jpg" \* MERGEFORMATINET </w:instrText>
            </w:r>
            <w:r>
              <w:fldChar w:fldCharType="separate"/>
            </w:r>
            <w:r w:rsidR="003C65E7">
              <w:fldChar w:fldCharType="begin"/>
            </w:r>
            <w:r w:rsidR="003C65E7">
              <w:instrText xml:space="preserve"> INCLUDEPICTURE  "http://www.improntalaquila.org/wp-content/uploads/2010/05/unita-ditalia.jpg" \* MERGEFORMATINET </w:instrText>
            </w:r>
            <w:r w:rsidR="003C65E7">
              <w:fldChar w:fldCharType="separate"/>
            </w:r>
            <w:r w:rsidR="00EA447F">
              <w:fldChar w:fldCharType="begin"/>
            </w:r>
            <w:r w:rsidR="00EA447F">
              <w:instrText xml:space="preserve"> </w:instrText>
            </w:r>
            <w:r w:rsidR="00EA447F">
              <w:instrText>INCLUDEPICTURE  "http://www</w:instrText>
            </w:r>
            <w:r w:rsidR="00EA447F">
              <w:instrText>.improntalaquila.org/wp-content/uploads/2010/05/unita-ditalia.jpg" \* MERGEFORMATINET</w:instrText>
            </w:r>
            <w:r w:rsidR="00EA447F">
              <w:instrText xml:space="preserve"> </w:instrText>
            </w:r>
            <w:r w:rsidR="00EA447F">
              <w:fldChar w:fldCharType="separate"/>
            </w:r>
            <w:r w:rsidR="00EA447F">
              <w:pict>
                <v:shape id="_x0000_i1026" type="#_x0000_t75" style="width:56.25pt;height:54pt">
                  <v:imagedata r:id="rId9" r:href="rId10"/>
                </v:shape>
              </w:pict>
            </w:r>
            <w:r w:rsidR="00EA447F">
              <w:fldChar w:fldCharType="end"/>
            </w:r>
            <w:r w:rsidR="003C65E7">
              <w:fldChar w:fldCharType="end"/>
            </w:r>
            <w:r>
              <w:fldChar w:fldCharType="end"/>
            </w:r>
            <w:r>
              <w:rPr>
                <w:sz w:val="18"/>
                <w:szCs w:val="18"/>
              </w:rPr>
              <w:t xml:space="preserve"> W l'Italia</w:t>
            </w:r>
          </w:p>
          <w:p w:rsidR="00483301" w:rsidRDefault="00483301" w:rsidP="00483301">
            <w:pPr>
              <w:widowControl/>
              <w:suppressAutoHyphens/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</w:tbl>
    <w:p w:rsidR="00483301" w:rsidRPr="00483301" w:rsidRDefault="00483301" w:rsidP="00483301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lang w:eastAsia="ar-SA" w:bidi="ar-SA"/>
        </w:rPr>
      </w:pPr>
    </w:p>
    <w:p w:rsidR="00483301" w:rsidRPr="00483301" w:rsidRDefault="00483301" w:rsidP="00483301">
      <w:pPr>
        <w:pStyle w:val="Corpodeltesto21"/>
        <w:shd w:val="clear" w:color="auto" w:fill="auto"/>
        <w:spacing w:before="0" w:after="534" w:line="277" w:lineRule="exact"/>
        <w:ind w:right="19"/>
        <w:rPr>
          <w:sz w:val="22"/>
        </w:rPr>
      </w:pPr>
      <w:r>
        <w:t xml:space="preserve">CAPITOLATO SPECIALE D'APPALTO PER IL SERVIZIO DI ASSISTENZA PER LE AUTONOMIE AGLI ALUNNI DIVERSAMENTE ABILI FREQUENTANTI L’ISTITUTO COMPRENSIVO STATALE “G.ARPINO” </w:t>
      </w:r>
      <w:r w:rsidRPr="00483301">
        <w:rPr>
          <w:sz w:val="22"/>
        </w:rPr>
        <w:t xml:space="preserve">di Sommariva del </w:t>
      </w:r>
      <w:proofErr w:type="gramStart"/>
      <w:r w:rsidRPr="00483301">
        <w:rPr>
          <w:sz w:val="22"/>
        </w:rPr>
        <w:t>Bosco  e</w:t>
      </w:r>
      <w:proofErr w:type="gramEnd"/>
      <w:r w:rsidRPr="00483301">
        <w:rPr>
          <w:sz w:val="22"/>
        </w:rPr>
        <w:t xml:space="preserve"> “Muzzone” di Racconi</w:t>
      </w:r>
      <w:r w:rsidR="00392BCE">
        <w:rPr>
          <w:sz w:val="22"/>
        </w:rPr>
        <w:t>gi con riferimento all’a.s. 2018</w:t>
      </w:r>
      <w:r w:rsidRPr="00483301">
        <w:rPr>
          <w:sz w:val="22"/>
        </w:rPr>
        <w:t>/201</w:t>
      </w:r>
      <w:r w:rsidR="00392BCE">
        <w:rPr>
          <w:sz w:val="22"/>
        </w:rPr>
        <w:t>9</w:t>
      </w:r>
    </w:p>
    <w:p w:rsidR="00483301" w:rsidRPr="00483301" w:rsidRDefault="00392BCE" w:rsidP="00483301">
      <w:pPr>
        <w:pStyle w:val="Corpodeltesto0"/>
        <w:shd w:val="clear" w:color="auto" w:fill="auto"/>
        <w:spacing w:before="0" w:after="684" w:line="210" w:lineRule="exact"/>
        <w:ind w:right="-1398" w:firstLine="0"/>
        <w:rPr>
          <w:b/>
        </w:rPr>
      </w:pPr>
      <w:r>
        <w:rPr>
          <w:b/>
        </w:rPr>
        <w:t xml:space="preserve">Codice CIG: </w:t>
      </w:r>
      <w:r w:rsidR="003C65E7">
        <w:rPr>
          <w:rStyle w:val="Enfasigrassetto"/>
          <w:rFonts w:ascii="Verdana" w:hAnsi="Verdana"/>
          <w:sz w:val="19"/>
          <w:szCs w:val="19"/>
          <w:shd w:val="clear" w:color="auto" w:fill="F9F9F9"/>
        </w:rPr>
        <w:t>Z0C24B1568</w:t>
      </w:r>
    </w:p>
    <w:p w:rsidR="00483301" w:rsidRPr="00483301" w:rsidRDefault="00483301" w:rsidP="00483301">
      <w:pPr>
        <w:pStyle w:val="Corpodeltesto0"/>
        <w:shd w:val="clear" w:color="auto" w:fill="auto"/>
        <w:spacing w:before="0" w:after="684" w:line="210" w:lineRule="exact"/>
        <w:ind w:firstLine="0"/>
        <w:rPr>
          <w:b/>
        </w:rPr>
      </w:pPr>
    </w:p>
    <w:p w:rsidR="00483301" w:rsidRDefault="00483301" w:rsidP="00483301">
      <w:pPr>
        <w:pStyle w:val="Corpodeltesto0"/>
        <w:shd w:val="clear" w:color="auto" w:fill="auto"/>
        <w:spacing w:before="0" w:after="0" w:line="210" w:lineRule="exact"/>
        <w:ind w:firstLine="0"/>
        <w:rPr>
          <w:b/>
        </w:rPr>
      </w:pPr>
    </w:p>
    <w:p w:rsidR="00483301" w:rsidRDefault="00483301" w:rsidP="00483301">
      <w:pPr>
        <w:pStyle w:val="Corpodeltesto0"/>
        <w:shd w:val="clear" w:color="auto" w:fill="auto"/>
        <w:spacing w:before="0" w:after="0" w:line="210" w:lineRule="exact"/>
        <w:ind w:firstLine="0"/>
        <w:rPr>
          <w:b/>
        </w:rPr>
      </w:pPr>
    </w:p>
    <w:p w:rsidR="00483301" w:rsidRDefault="00483301" w:rsidP="00483301">
      <w:pPr>
        <w:pStyle w:val="Corpodeltesto0"/>
        <w:shd w:val="clear" w:color="auto" w:fill="auto"/>
        <w:spacing w:before="0" w:after="0" w:line="210" w:lineRule="exact"/>
        <w:ind w:firstLine="0"/>
        <w:rPr>
          <w:b/>
        </w:rPr>
      </w:pPr>
    </w:p>
    <w:p w:rsidR="00483301" w:rsidRDefault="00483301" w:rsidP="00483301">
      <w:pPr>
        <w:pStyle w:val="Corpodeltesto0"/>
        <w:shd w:val="clear" w:color="auto" w:fill="auto"/>
        <w:spacing w:before="0" w:after="0" w:line="210" w:lineRule="exact"/>
        <w:ind w:firstLine="0"/>
        <w:rPr>
          <w:b/>
        </w:rPr>
      </w:pPr>
    </w:p>
    <w:p w:rsidR="00483301" w:rsidRDefault="00483301" w:rsidP="00483301">
      <w:pPr>
        <w:pStyle w:val="Corpodeltesto0"/>
        <w:shd w:val="clear" w:color="auto" w:fill="auto"/>
        <w:spacing w:before="0" w:after="0" w:line="210" w:lineRule="exact"/>
        <w:ind w:firstLine="0"/>
        <w:rPr>
          <w:b/>
        </w:rPr>
      </w:pPr>
    </w:p>
    <w:p w:rsidR="00483301" w:rsidRDefault="00483301" w:rsidP="00483301">
      <w:pPr>
        <w:pStyle w:val="Corpodeltesto0"/>
        <w:shd w:val="clear" w:color="auto" w:fill="auto"/>
        <w:spacing w:before="0" w:after="0" w:line="210" w:lineRule="exact"/>
        <w:ind w:firstLine="0"/>
        <w:rPr>
          <w:b/>
        </w:rPr>
      </w:pPr>
    </w:p>
    <w:p w:rsidR="00483301" w:rsidRDefault="00483301" w:rsidP="00483301">
      <w:pPr>
        <w:pStyle w:val="Corpodeltesto0"/>
        <w:shd w:val="clear" w:color="auto" w:fill="auto"/>
        <w:spacing w:before="0" w:after="0" w:line="210" w:lineRule="exact"/>
        <w:ind w:firstLine="0"/>
        <w:rPr>
          <w:b/>
        </w:rPr>
      </w:pPr>
    </w:p>
    <w:p w:rsidR="00483301" w:rsidRDefault="00483301" w:rsidP="00483301">
      <w:pPr>
        <w:pStyle w:val="Corpodeltesto0"/>
        <w:shd w:val="clear" w:color="auto" w:fill="auto"/>
        <w:spacing w:before="0" w:after="0" w:line="210" w:lineRule="exact"/>
        <w:ind w:firstLine="0"/>
        <w:rPr>
          <w:b/>
        </w:rPr>
      </w:pPr>
    </w:p>
    <w:p w:rsidR="00483301" w:rsidRDefault="00483301" w:rsidP="00483301">
      <w:pPr>
        <w:pStyle w:val="Corpodeltesto0"/>
        <w:shd w:val="clear" w:color="auto" w:fill="auto"/>
        <w:spacing w:before="0" w:after="0" w:line="210" w:lineRule="exact"/>
        <w:ind w:firstLine="0"/>
        <w:rPr>
          <w:b/>
        </w:rPr>
      </w:pPr>
    </w:p>
    <w:p w:rsidR="00483301" w:rsidRDefault="00483301" w:rsidP="00483301">
      <w:pPr>
        <w:pStyle w:val="Corpodeltesto0"/>
        <w:shd w:val="clear" w:color="auto" w:fill="auto"/>
        <w:spacing w:before="0" w:after="0" w:line="210" w:lineRule="exact"/>
        <w:ind w:firstLine="0"/>
        <w:rPr>
          <w:b/>
        </w:rPr>
      </w:pPr>
    </w:p>
    <w:p w:rsidR="00483301" w:rsidRDefault="00483301" w:rsidP="00483301">
      <w:pPr>
        <w:pStyle w:val="Corpodeltesto0"/>
        <w:shd w:val="clear" w:color="auto" w:fill="auto"/>
        <w:spacing w:before="0" w:after="0" w:line="210" w:lineRule="exact"/>
        <w:ind w:firstLine="0"/>
        <w:rPr>
          <w:b/>
        </w:rPr>
      </w:pPr>
    </w:p>
    <w:p w:rsidR="00483301" w:rsidRDefault="00483301" w:rsidP="00483301">
      <w:pPr>
        <w:pStyle w:val="Corpodeltesto0"/>
        <w:shd w:val="clear" w:color="auto" w:fill="auto"/>
        <w:spacing w:before="0" w:after="0" w:line="210" w:lineRule="exact"/>
        <w:ind w:firstLine="0"/>
        <w:rPr>
          <w:b/>
        </w:rPr>
      </w:pPr>
    </w:p>
    <w:p w:rsidR="00483301" w:rsidRDefault="00483301" w:rsidP="00483301">
      <w:pPr>
        <w:pStyle w:val="Corpodeltesto0"/>
        <w:shd w:val="clear" w:color="auto" w:fill="auto"/>
        <w:spacing w:before="0" w:after="0" w:line="210" w:lineRule="exact"/>
        <w:ind w:firstLine="0"/>
        <w:rPr>
          <w:b/>
        </w:rPr>
      </w:pPr>
    </w:p>
    <w:p w:rsidR="00483301" w:rsidRDefault="00483301" w:rsidP="00483301">
      <w:pPr>
        <w:pStyle w:val="Corpodeltesto0"/>
        <w:shd w:val="clear" w:color="auto" w:fill="auto"/>
        <w:spacing w:before="0" w:after="0" w:line="210" w:lineRule="exact"/>
        <w:ind w:firstLine="0"/>
        <w:rPr>
          <w:b/>
        </w:rPr>
      </w:pPr>
    </w:p>
    <w:p w:rsidR="00483301" w:rsidRDefault="00483301" w:rsidP="00483301">
      <w:pPr>
        <w:pStyle w:val="Corpodeltesto0"/>
        <w:shd w:val="clear" w:color="auto" w:fill="auto"/>
        <w:spacing w:before="0" w:after="0" w:line="210" w:lineRule="exact"/>
        <w:ind w:firstLine="0"/>
        <w:rPr>
          <w:b/>
        </w:rPr>
      </w:pPr>
    </w:p>
    <w:p w:rsidR="00483301" w:rsidRDefault="00483301" w:rsidP="00483301">
      <w:pPr>
        <w:pStyle w:val="Corpodeltesto0"/>
        <w:shd w:val="clear" w:color="auto" w:fill="auto"/>
        <w:spacing w:before="0" w:after="0" w:line="210" w:lineRule="exact"/>
        <w:ind w:firstLine="0"/>
        <w:rPr>
          <w:b/>
        </w:rPr>
      </w:pPr>
    </w:p>
    <w:p w:rsidR="00483301" w:rsidRDefault="00483301" w:rsidP="00483301">
      <w:pPr>
        <w:pStyle w:val="Corpodeltesto0"/>
        <w:shd w:val="clear" w:color="auto" w:fill="auto"/>
        <w:spacing w:before="0" w:after="0" w:line="210" w:lineRule="exact"/>
        <w:ind w:firstLine="0"/>
        <w:rPr>
          <w:b/>
        </w:rPr>
      </w:pPr>
    </w:p>
    <w:p w:rsidR="00483301" w:rsidRDefault="00483301" w:rsidP="00483301">
      <w:pPr>
        <w:pStyle w:val="Corpodeltesto0"/>
        <w:shd w:val="clear" w:color="auto" w:fill="auto"/>
        <w:spacing w:before="0" w:after="0" w:line="210" w:lineRule="exact"/>
        <w:ind w:firstLine="0"/>
        <w:rPr>
          <w:b/>
        </w:rPr>
      </w:pPr>
    </w:p>
    <w:p w:rsidR="00483301" w:rsidRDefault="00483301" w:rsidP="00483301">
      <w:pPr>
        <w:pStyle w:val="Corpodeltesto0"/>
        <w:shd w:val="clear" w:color="auto" w:fill="auto"/>
        <w:spacing w:before="0" w:after="0" w:line="210" w:lineRule="exact"/>
        <w:ind w:firstLine="0"/>
        <w:rPr>
          <w:b/>
        </w:rPr>
      </w:pPr>
    </w:p>
    <w:p w:rsidR="00483301" w:rsidRDefault="00483301" w:rsidP="00483301">
      <w:pPr>
        <w:pStyle w:val="Corpodeltesto0"/>
        <w:shd w:val="clear" w:color="auto" w:fill="auto"/>
        <w:spacing w:before="0" w:after="0" w:line="210" w:lineRule="exact"/>
        <w:ind w:firstLine="0"/>
        <w:rPr>
          <w:b/>
        </w:rPr>
      </w:pPr>
    </w:p>
    <w:p w:rsidR="003C65E7" w:rsidRDefault="003C65E7" w:rsidP="00483301">
      <w:pPr>
        <w:pStyle w:val="Corpodeltesto0"/>
        <w:shd w:val="clear" w:color="auto" w:fill="auto"/>
        <w:spacing w:before="0" w:after="0" w:line="210" w:lineRule="exact"/>
        <w:ind w:firstLine="0"/>
        <w:rPr>
          <w:b/>
        </w:rPr>
      </w:pPr>
    </w:p>
    <w:p w:rsidR="003C65E7" w:rsidRDefault="003C65E7" w:rsidP="00483301">
      <w:pPr>
        <w:pStyle w:val="Corpodeltesto0"/>
        <w:shd w:val="clear" w:color="auto" w:fill="auto"/>
        <w:spacing w:before="0" w:after="0" w:line="210" w:lineRule="exact"/>
        <w:ind w:firstLine="0"/>
        <w:rPr>
          <w:b/>
        </w:rPr>
      </w:pPr>
    </w:p>
    <w:p w:rsidR="00483301" w:rsidRDefault="00483301" w:rsidP="00483301">
      <w:pPr>
        <w:pStyle w:val="Corpodeltesto0"/>
        <w:shd w:val="clear" w:color="auto" w:fill="auto"/>
        <w:spacing w:before="0" w:after="0" w:line="210" w:lineRule="exact"/>
        <w:ind w:firstLine="0"/>
        <w:rPr>
          <w:b/>
        </w:rPr>
      </w:pPr>
    </w:p>
    <w:p w:rsidR="00483301" w:rsidRDefault="00483301" w:rsidP="00483301">
      <w:pPr>
        <w:pStyle w:val="Corpodeltesto0"/>
        <w:shd w:val="clear" w:color="auto" w:fill="auto"/>
        <w:spacing w:before="0" w:after="0" w:line="210" w:lineRule="exact"/>
        <w:ind w:firstLine="0"/>
        <w:rPr>
          <w:b/>
        </w:rPr>
      </w:pPr>
    </w:p>
    <w:p w:rsidR="00483301" w:rsidRDefault="00483301" w:rsidP="00483301">
      <w:pPr>
        <w:pStyle w:val="Corpodeltesto0"/>
        <w:shd w:val="clear" w:color="auto" w:fill="auto"/>
        <w:spacing w:before="0" w:after="0" w:line="210" w:lineRule="exact"/>
        <w:ind w:firstLine="0"/>
        <w:rPr>
          <w:b/>
        </w:rPr>
      </w:pPr>
    </w:p>
    <w:p w:rsidR="00483301" w:rsidRDefault="00483301" w:rsidP="00483301">
      <w:pPr>
        <w:pStyle w:val="Corpodeltesto0"/>
        <w:shd w:val="clear" w:color="auto" w:fill="auto"/>
        <w:spacing w:before="0" w:after="0" w:line="210" w:lineRule="exact"/>
        <w:ind w:firstLine="0"/>
        <w:rPr>
          <w:b/>
        </w:rPr>
      </w:pPr>
    </w:p>
    <w:p w:rsidR="00483301" w:rsidRDefault="00483301" w:rsidP="00483301">
      <w:pPr>
        <w:pStyle w:val="Corpodeltesto0"/>
        <w:shd w:val="clear" w:color="auto" w:fill="auto"/>
        <w:spacing w:before="0" w:after="0" w:line="210" w:lineRule="exact"/>
        <w:ind w:firstLine="0"/>
        <w:rPr>
          <w:b/>
        </w:rPr>
      </w:pPr>
    </w:p>
    <w:p w:rsidR="00483301" w:rsidRPr="00483301" w:rsidRDefault="00483301" w:rsidP="00483301">
      <w:pPr>
        <w:pStyle w:val="Corpodeltesto0"/>
        <w:shd w:val="clear" w:color="auto" w:fill="auto"/>
        <w:spacing w:before="0" w:after="0" w:line="210" w:lineRule="exact"/>
        <w:ind w:firstLine="0"/>
        <w:rPr>
          <w:b/>
        </w:rPr>
      </w:pPr>
    </w:p>
    <w:p w:rsidR="00483301" w:rsidRPr="00483301" w:rsidRDefault="00483301" w:rsidP="0048330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  <w:r w:rsidRPr="00483301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>Area Servizi alla Persona – Ufficio Assistenza - Istruzione- tel.0172-566215 - fax 0172-54002</w:t>
      </w:r>
    </w:p>
    <w:p w:rsidR="00483301" w:rsidRPr="00483301" w:rsidRDefault="00483301" w:rsidP="0048330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  <w:r w:rsidRPr="00483301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 xml:space="preserve">www.sommarivabosco.it - </w:t>
      </w:r>
      <w:hyperlink r:id="rId11" w:history="1">
        <w:r w:rsidRPr="00483301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bidi="ar-SA"/>
          </w:rPr>
          <w:t>assistenza@comune.sommarivadelbosco.cn.it</w:t>
        </w:r>
      </w:hyperlink>
      <w:r w:rsidRPr="00483301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 xml:space="preserve"> – </w:t>
      </w:r>
      <w:hyperlink r:id="rId12" w:history="1">
        <w:r w:rsidRPr="00483301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bidi="ar-SA"/>
          </w:rPr>
          <w:t>istruzione@comune.sommarivadelbosco.cn.it</w:t>
        </w:r>
      </w:hyperlink>
    </w:p>
    <w:p w:rsidR="00483301" w:rsidRPr="00483301" w:rsidRDefault="00EA447F" w:rsidP="00483301">
      <w:pPr>
        <w:widowControl/>
        <w:jc w:val="center"/>
        <w:rPr>
          <w:rFonts w:ascii="Trebuchet MS" w:eastAsia="Times New Roman" w:hAnsi="Trebuchet MS" w:cs="Times New Roman"/>
          <w:b/>
          <w:color w:val="auto"/>
          <w:sz w:val="22"/>
          <w:szCs w:val="22"/>
          <w:lang w:bidi="ar-SA"/>
        </w:rPr>
      </w:pPr>
      <w:hyperlink r:id="rId13" w:history="1">
        <w:r w:rsidR="00483301" w:rsidRPr="00483301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bidi="ar-SA"/>
          </w:rPr>
          <w:t>info@pec.sommarivabosco.it</w:t>
        </w:r>
      </w:hyperlink>
    </w:p>
    <w:p w:rsidR="00483301" w:rsidRDefault="00483301">
      <w:pPr>
        <w:pStyle w:val="Corpodeltesto21"/>
        <w:shd w:val="clear" w:color="auto" w:fill="auto"/>
        <w:spacing w:before="0" w:after="137" w:line="210" w:lineRule="exact"/>
        <w:ind w:left="20"/>
        <w:jc w:val="both"/>
      </w:pPr>
    </w:p>
    <w:p w:rsidR="00483301" w:rsidRDefault="00483301">
      <w:pPr>
        <w:pStyle w:val="Corpodeltesto21"/>
        <w:shd w:val="clear" w:color="auto" w:fill="auto"/>
        <w:spacing w:before="0" w:after="137" w:line="210" w:lineRule="exact"/>
        <w:ind w:left="20"/>
        <w:jc w:val="both"/>
      </w:pPr>
    </w:p>
    <w:p w:rsidR="00995366" w:rsidRDefault="00AE364C">
      <w:pPr>
        <w:pStyle w:val="Corpodeltesto21"/>
        <w:shd w:val="clear" w:color="auto" w:fill="auto"/>
        <w:spacing w:before="0" w:after="137" w:line="210" w:lineRule="exact"/>
        <w:ind w:left="20"/>
        <w:jc w:val="both"/>
      </w:pPr>
      <w:r>
        <w:lastRenderedPageBreak/>
        <w:t>Art. 1 Oggetto dell'appalto</w:t>
      </w:r>
    </w:p>
    <w:p w:rsidR="00995366" w:rsidRDefault="00AE364C">
      <w:pPr>
        <w:pStyle w:val="Corpodeltesto0"/>
        <w:shd w:val="clear" w:color="auto" w:fill="auto"/>
        <w:spacing w:before="0" w:after="120" w:line="274" w:lineRule="exact"/>
        <w:ind w:left="20" w:right="20" w:firstLine="0"/>
        <w:jc w:val="both"/>
      </w:pPr>
      <w:r>
        <w:t xml:space="preserve">L’appalto disciplina l'assistenza specialistica e per la comunicazione personale degli alunni residenti </w:t>
      </w:r>
      <w:r w:rsidR="009F09E0">
        <w:t xml:space="preserve">a Sommariva del Bosco e frequentanti </w:t>
      </w:r>
      <w:r w:rsidR="00027262">
        <w:t xml:space="preserve">la scuola dell’infanzia, primaria, secondaria di I grado, presso </w:t>
      </w:r>
      <w:r w:rsidR="009F09E0">
        <w:t>l’</w:t>
      </w:r>
      <w:r w:rsidR="00027262">
        <w:t>Istituto Comprensivo Statale di Sommariva del Bosco (oppure residenti a Sommariva del Bosco ma frequentanti la scuola in altro Comune</w:t>
      </w:r>
      <w:r w:rsidR="001259DF">
        <w:t>: Racconigi</w:t>
      </w:r>
      <w:r w:rsidR="00027262">
        <w:t xml:space="preserve">) </w:t>
      </w:r>
      <w:r>
        <w:t>con</w:t>
      </w:r>
      <w:r w:rsidR="00027262">
        <w:t xml:space="preserve"> disabilità fisiche e sensoriali certificate dai competenti Organi;</w:t>
      </w:r>
      <w:r>
        <w:t xml:space="preserve"> </w:t>
      </w:r>
    </w:p>
    <w:p w:rsidR="00995366" w:rsidRDefault="00AE364C">
      <w:pPr>
        <w:pStyle w:val="Corpodeltesto0"/>
        <w:shd w:val="clear" w:color="auto" w:fill="auto"/>
        <w:spacing w:before="0" w:after="120" w:line="274" w:lineRule="exact"/>
        <w:ind w:left="20" w:right="20" w:firstLine="0"/>
        <w:jc w:val="both"/>
      </w:pPr>
      <w:r>
        <w:t xml:space="preserve">Il servizio </w:t>
      </w:r>
      <w:r w:rsidR="00027262">
        <w:t xml:space="preserve">in oggetto </w:t>
      </w:r>
      <w:r>
        <w:t>è da svolgersi con personale qualificato, ai sensi dell’art. 13 c. 3 della L. 104/92 in ambito scolastico,</w:t>
      </w:r>
      <w:r w:rsidR="00027262">
        <w:t xml:space="preserve"> e potrebbe essere richiesto anche un eventuale servizio di accompagnamento </w:t>
      </w:r>
      <w:r>
        <w:t xml:space="preserve">su scuolabus </w:t>
      </w:r>
      <w:r w:rsidR="00027262">
        <w:t xml:space="preserve">oppure essere esteso alla realizzazione dei </w:t>
      </w:r>
      <w:r>
        <w:t>centri estivi.</w:t>
      </w:r>
    </w:p>
    <w:p w:rsidR="00995366" w:rsidRDefault="00AE364C" w:rsidP="00027262">
      <w:pPr>
        <w:pStyle w:val="Corpodeltesto0"/>
        <w:shd w:val="clear" w:color="auto" w:fill="auto"/>
        <w:spacing w:before="0" w:after="0" w:line="274" w:lineRule="exact"/>
        <w:ind w:left="20" w:right="20" w:firstLine="0"/>
        <w:jc w:val="both"/>
      </w:pPr>
      <w:r>
        <w:t>I servizi di cui sopra dovranno essere svolti durante gli orari scolastici concordati, nei mesi e nei giorni di</w:t>
      </w:r>
      <w:r w:rsidR="00027262">
        <w:t xml:space="preserve"> </w:t>
      </w:r>
      <w:r>
        <w:t>effettiva attività delle scuole, secondo quanto stabilito dal calendario scolastico regionale definito ogni anno.</w:t>
      </w:r>
    </w:p>
    <w:p w:rsidR="00027262" w:rsidRDefault="00027262" w:rsidP="00027262">
      <w:pPr>
        <w:pStyle w:val="Corpodeltesto0"/>
        <w:shd w:val="clear" w:color="auto" w:fill="auto"/>
        <w:spacing w:before="0" w:after="0" w:line="274" w:lineRule="exact"/>
        <w:ind w:left="20" w:right="20" w:firstLine="0"/>
        <w:jc w:val="both"/>
      </w:pPr>
    </w:p>
    <w:p w:rsidR="00995366" w:rsidRDefault="00AE364C">
      <w:pPr>
        <w:pStyle w:val="Corpodeltesto21"/>
        <w:shd w:val="clear" w:color="auto" w:fill="auto"/>
        <w:spacing w:before="0" w:after="141" w:line="210" w:lineRule="exact"/>
        <w:ind w:left="20"/>
        <w:jc w:val="both"/>
      </w:pPr>
      <w:r>
        <w:t>Art. 2 - Caratteristiche e descrizione del servizio - modalità di realizzazione</w:t>
      </w:r>
    </w:p>
    <w:p w:rsidR="00995366" w:rsidRDefault="00AE364C">
      <w:pPr>
        <w:pStyle w:val="Corpodeltesto0"/>
        <w:shd w:val="clear" w:color="auto" w:fill="auto"/>
        <w:spacing w:before="0" w:after="116" w:line="269" w:lineRule="exact"/>
        <w:ind w:left="20" w:right="20" w:firstLine="0"/>
        <w:jc w:val="both"/>
      </w:pPr>
      <w:r>
        <w:t>Per servizio di assistenza specialistica si intende quel complesso di interventi e prestazioni di carattere socio-educativo, anche temporanei, erogati a favore degli alunni con handicap frequentanti la scuola dell’infanzia,</w:t>
      </w:r>
      <w:r w:rsidR="002073F1">
        <w:t xml:space="preserve"> </w:t>
      </w:r>
      <w:r>
        <w:t xml:space="preserve">primaria secondaria di I grado. Tale servizio, volto a garantire e promuovere il diritto allo studio dei </w:t>
      </w:r>
      <w:r w:rsidR="006A2740">
        <w:t>s</w:t>
      </w:r>
      <w:r>
        <w:t>oggetti</w:t>
      </w:r>
      <w:r w:rsidR="006A2740">
        <w:t xml:space="preserve"> </w:t>
      </w:r>
      <w:r>
        <w:t>disabili, si propone di superare l’isolamento attraverso attività complementari ma distinte dal sostegno</w:t>
      </w:r>
      <w:r w:rsidR="006A2740">
        <w:t xml:space="preserve"> </w:t>
      </w:r>
      <w:r>
        <w:t>scolastico. Il servizio consiste in tutti gli interventi funzionali volti ad aumentare i</w:t>
      </w:r>
      <w:r w:rsidR="006A2740">
        <w:t>l livello di autonomia e d’</w:t>
      </w:r>
      <w:r>
        <w:t xml:space="preserve">integrazione degli alunni disabili, </w:t>
      </w:r>
      <w:r w:rsidRPr="006A2740">
        <w:rPr>
          <w:b/>
        </w:rPr>
        <w:t>con esclusione</w:t>
      </w:r>
      <w:r>
        <w:t xml:space="preserve"> di quei compiti che rientrano nella competenza degli istituti</w:t>
      </w:r>
      <w:r w:rsidR="006A2740">
        <w:t xml:space="preserve"> </w:t>
      </w:r>
      <w:r>
        <w:t>scolastici, quali: l’assistenza materiale, la cura dell’igiene personale, l’ausilio in entrata ed uscita dalla aree</w:t>
      </w:r>
      <w:r w:rsidR="006A2740">
        <w:t xml:space="preserve"> </w:t>
      </w:r>
      <w:r>
        <w:t>esterne alle strutture scolastiche, l’accompagnamento per l’uso dei servizi igienici, l’insegnamento di sostegno</w:t>
      </w:r>
      <w:r w:rsidR="006A2740">
        <w:t>, l’assistenza in mensa</w:t>
      </w:r>
      <w:r>
        <w:t>.</w:t>
      </w:r>
    </w:p>
    <w:p w:rsidR="00995366" w:rsidRDefault="00AE364C">
      <w:pPr>
        <w:pStyle w:val="Corpodeltesto0"/>
        <w:shd w:val="clear" w:color="auto" w:fill="auto"/>
        <w:spacing w:before="0" w:after="120" w:line="274" w:lineRule="exact"/>
        <w:ind w:left="20" w:right="20" w:firstLine="0"/>
        <w:jc w:val="both"/>
      </w:pPr>
      <w:r>
        <w:t>Gli interventi da attuarsi a favore degli alunni, devono essere preventivamente concordati nelle modalità con i</w:t>
      </w:r>
      <w:r w:rsidR="006A2740">
        <w:t xml:space="preserve"> </w:t>
      </w:r>
      <w:r>
        <w:t>Dirigenti delle Scuole, in quanto si collocano nell’ambito di progetti educativi individualizzati che definiscono</w:t>
      </w:r>
      <w:r w:rsidR="006A2740">
        <w:t xml:space="preserve"> </w:t>
      </w:r>
      <w:r>
        <w:t>per ogni alunno finalità ed obiettivi.</w:t>
      </w:r>
    </w:p>
    <w:p w:rsidR="00995366" w:rsidRDefault="00AE364C">
      <w:pPr>
        <w:pStyle w:val="Corpodeltesto0"/>
        <w:shd w:val="clear" w:color="auto" w:fill="auto"/>
        <w:spacing w:before="0" w:after="139" w:line="274" w:lineRule="exact"/>
        <w:ind w:left="20" w:right="20" w:firstLine="0"/>
        <w:jc w:val="both"/>
      </w:pPr>
      <w:r>
        <w:t>Il monte ore presunto del servizio potrà subire delle variazioni sia in aumento che in diminuzione in base alle</w:t>
      </w:r>
      <w:r w:rsidR="006A2740">
        <w:t xml:space="preserve"> </w:t>
      </w:r>
      <w:r>
        <w:t xml:space="preserve">esigenze e/o al numero dei minori da assistere. Le comunicazioni avverranno da parte del Comune. </w:t>
      </w:r>
    </w:p>
    <w:p w:rsidR="00995366" w:rsidRDefault="00AE364C">
      <w:pPr>
        <w:pStyle w:val="Corpodeltesto0"/>
        <w:shd w:val="clear" w:color="auto" w:fill="auto"/>
        <w:spacing w:before="0" w:after="0" w:line="250" w:lineRule="exact"/>
        <w:ind w:left="20" w:firstLine="0"/>
        <w:jc w:val="both"/>
      </w:pPr>
      <w:r>
        <w:t>L'aggiudicatario dovrà garantire:</w:t>
      </w:r>
    </w:p>
    <w:p w:rsidR="00995366" w:rsidRDefault="00AE364C" w:rsidP="001259DF">
      <w:pPr>
        <w:pStyle w:val="Corpodeltesto0"/>
        <w:numPr>
          <w:ilvl w:val="0"/>
          <w:numId w:val="10"/>
        </w:numPr>
        <w:shd w:val="clear" w:color="auto" w:fill="auto"/>
        <w:spacing w:before="0" w:after="0" w:line="250" w:lineRule="exact"/>
        <w:ind w:left="284" w:hanging="284"/>
        <w:jc w:val="both"/>
      </w:pPr>
      <w:r>
        <w:t>i servizi di cui all'art. 1;</w:t>
      </w:r>
      <w:r w:rsidR="001259DF">
        <w:t xml:space="preserve"> </w:t>
      </w:r>
    </w:p>
    <w:p w:rsidR="00995366" w:rsidRDefault="00AE364C" w:rsidP="001259DF">
      <w:pPr>
        <w:pStyle w:val="Corpodeltesto0"/>
        <w:numPr>
          <w:ilvl w:val="0"/>
          <w:numId w:val="10"/>
        </w:numPr>
        <w:shd w:val="clear" w:color="auto" w:fill="auto"/>
        <w:spacing w:before="0" w:after="225" w:line="250" w:lineRule="exact"/>
        <w:ind w:left="284" w:right="20" w:hanging="284"/>
        <w:jc w:val="both"/>
      </w:pPr>
      <w:r>
        <w:t>ogni altro onere di pertinenza del servizio che il presente capitolato non metta espressamente a carico del</w:t>
      </w:r>
      <w:r w:rsidR="006A2740">
        <w:t xml:space="preserve"> </w:t>
      </w:r>
      <w:r>
        <w:t>C</w:t>
      </w:r>
      <w:r w:rsidR="006A2740">
        <w:t>omune</w:t>
      </w:r>
      <w:r>
        <w:t>.</w:t>
      </w:r>
    </w:p>
    <w:p w:rsidR="00995366" w:rsidRDefault="00AE364C">
      <w:pPr>
        <w:pStyle w:val="Corpodeltesto0"/>
        <w:shd w:val="clear" w:color="auto" w:fill="auto"/>
        <w:spacing w:before="0" w:after="116" w:line="269" w:lineRule="exact"/>
        <w:ind w:left="20" w:right="20" w:firstLine="0"/>
        <w:jc w:val="both"/>
      </w:pPr>
      <w:r>
        <w:t>Nella gestione del servizio rientrano anche le seguenti attività integrative: attività di programmazione,</w:t>
      </w:r>
      <w:r w:rsidR="002073F1">
        <w:t xml:space="preserve"> </w:t>
      </w:r>
      <w:r>
        <w:t>documentazione, valutazione, formazione ed aggiornamento, r</w:t>
      </w:r>
      <w:r w:rsidR="006A2740">
        <w:t>apporti con le famiglie, con l’A</w:t>
      </w:r>
      <w:r>
        <w:t>mministrazione</w:t>
      </w:r>
      <w:r w:rsidR="002073F1">
        <w:t xml:space="preserve"> </w:t>
      </w:r>
      <w:r>
        <w:t>comunale ed i servizi socio-sanitari ed educativi del territorio.</w:t>
      </w:r>
    </w:p>
    <w:p w:rsidR="00995366" w:rsidRDefault="00AE364C">
      <w:pPr>
        <w:pStyle w:val="Corpodeltesto0"/>
        <w:shd w:val="clear" w:color="auto" w:fill="auto"/>
        <w:spacing w:before="0" w:after="120" w:line="274" w:lineRule="exact"/>
        <w:ind w:left="20" w:right="20" w:firstLine="0"/>
        <w:jc w:val="both"/>
      </w:pPr>
      <w:r>
        <w:t>In caso di assenza dell’alunno da scuola, il servizio deve essere sospeso e ripreso al rientro a scuola dell’alunno.</w:t>
      </w:r>
      <w:r w:rsidR="002073F1">
        <w:t xml:space="preserve"> </w:t>
      </w:r>
      <w:r>
        <w:t>La scuola comunica tempestivamente al coordinatore la durata del periodo di assenza dell’alunno.</w:t>
      </w:r>
    </w:p>
    <w:p w:rsidR="00995366" w:rsidRDefault="00AE364C">
      <w:pPr>
        <w:pStyle w:val="Corpodeltesto0"/>
        <w:shd w:val="clear" w:color="auto" w:fill="auto"/>
        <w:spacing w:before="0" w:after="124" w:line="274" w:lineRule="exact"/>
        <w:ind w:left="20" w:right="20" w:firstLine="0"/>
        <w:jc w:val="both"/>
      </w:pPr>
      <w:r>
        <w:t>In caso di cessazione della frequenza scolastica, per qualunque motivo, l’intervento si intende concluso, per</w:t>
      </w:r>
      <w:r w:rsidR="006A2740">
        <w:t xml:space="preserve"> </w:t>
      </w:r>
      <w:r>
        <w:t>le ore relative al singolo intervento, senza che l’aggiudicatario possa pretendere alcun ulteriore indennizzo o</w:t>
      </w:r>
      <w:r w:rsidR="006A2740">
        <w:t xml:space="preserve"> </w:t>
      </w:r>
      <w:r>
        <w:t xml:space="preserve">rimborso a qualsiasi titolo. In questo caso il Comune, sentiti i </w:t>
      </w:r>
      <w:r w:rsidR="006A2740">
        <w:t>D</w:t>
      </w:r>
      <w:r>
        <w:t>irigenti scolastici, si riserva comunque di</w:t>
      </w:r>
      <w:r w:rsidR="006A2740">
        <w:t xml:space="preserve"> </w:t>
      </w:r>
      <w:r>
        <w:t>spostare l’intervento su altro minore che ne abbia necessità.</w:t>
      </w:r>
    </w:p>
    <w:p w:rsidR="00995366" w:rsidRDefault="00AE364C">
      <w:pPr>
        <w:pStyle w:val="Corpodeltesto0"/>
        <w:shd w:val="clear" w:color="auto" w:fill="auto"/>
        <w:spacing w:before="0" w:after="0" w:line="269" w:lineRule="exact"/>
        <w:ind w:left="20" w:right="20" w:firstLine="0"/>
        <w:jc w:val="both"/>
      </w:pPr>
      <w:r>
        <w:t>Le ore, non effettuate per assenza degli alunni, possono essere utilizzate, su assenso del Comune, per lo stesso</w:t>
      </w:r>
      <w:r w:rsidR="006A2740">
        <w:t xml:space="preserve"> </w:t>
      </w:r>
      <w:r>
        <w:t>alunno o altri alunni inseriti in un progetto, secondo le indicazioni del Dirigente Scolastico.</w:t>
      </w:r>
    </w:p>
    <w:p w:rsidR="00995366" w:rsidRDefault="00AE364C" w:rsidP="0025110D">
      <w:pPr>
        <w:pStyle w:val="Corpodeltesto0"/>
        <w:shd w:val="clear" w:color="auto" w:fill="auto"/>
        <w:spacing w:before="0" w:after="0" w:line="274" w:lineRule="exact"/>
        <w:ind w:left="20" w:right="20" w:firstLine="0"/>
        <w:jc w:val="both"/>
      </w:pPr>
      <w:r>
        <w:t>La ditta deve produrre mensilmente, una scheda riportante le ore di ciascun assistente con le attività realizzate</w:t>
      </w:r>
      <w:r w:rsidR="006A2740">
        <w:t xml:space="preserve"> </w:t>
      </w:r>
      <w:r>
        <w:t>con il minore assistito. La suddetta scheda deve essere prodotta a corredo delle fatture, vistata dal Coordinatore</w:t>
      </w:r>
      <w:r w:rsidR="006A2740">
        <w:t xml:space="preserve"> </w:t>
      </w:r>
      <w:r>
        <w:t>della ditta e dal Dirigente scolastico.</w:t>
      </w:r>
    </w:p>
    <w:p w:rsidR="0025110D" w:rsidRDefault="0025110D" w:rsidP="0025110D">
      <w:pPr>
        <w:pStyle w:val="Corpodeltesto0"/>
        <w:shd w:val="clear" w:color="auto" w:fill="auto"/>
        <w:spacing w:before="0" w:after="0" w:line="274" w:lineRule="exact"/>
        <w:ind w:left="20" w:right="20" w:firstLine="0"/>
        <w:jc w:val="both"/>
      </w:pPr>
    </w:p>
    <w:p w:rsidR="00995366" w:rsidRDefault="00AE364C">
      <w:pPr>
        <w:pStyle w:val="Corpodeltesto21"/>
        <w:shd w:val="clear" w:color="auto" w:fill="auto"/>
        <w:spacing w:before="0" w:after="153" w:line="210" w:lineRule="exact"/>
        <w:ind w:left="20"/>
        <w:jc w:val="both"/>
      </w:pPr>
      <w:r>
        <w:t>Art. 3 - Durata dell’appalto</w:t>
      </w:r>
    </w:p>
    <w:p w:rsidR="00995366" w:rsidRDefault="006A2740" w:rsidP="006A2740">
      <w:pPr>
        <w:pStyle w:val="Corpodeltesto0"/>
        <w:shd w:val="clear" w:color="auto" w:fill="auto"/>
        <w:spacing w:before="0" w:after="225" w:line="254" w:lineRule="exact"/>
        <w:ind w:left="20" w:right="20" w:firstLine="0"/>
        <w:jc w:val="both"/>
      </w:pPr>
      <w:r>
        <w:t>Il</w:t>
      </w:r>
      <w:r w:rsidR="00F6788E">
        <w:t xml:space="preserve"> </w:t>
      </w:r>
      <w:r w:rsidR="00AE364C">
        <w:t xml:space="preserve">servizio viene appaltato per il periodo delle attività scolastiche, </w:t>
      </w:r>
      <w:r w:rsidR="00392BCE">
        <w:rPr>
          <w:rStyle w:val="CorpodeltestoGrassetto"/>
        </w:rPr>
        <w:t>dal 10</w:t>
      </w:r>
      <w:r w:rsidR="00AE364C">
        <w:rPr>
          <w:rStyle w:val="CorpodeltestoGrassetto"/>
        </w:rPr>
        <w:t>/09/201</w:t>
      </w:r>
      <w:r w:rsidR="00392BCE">
        <w:rPr>
          <w:rStyle w:val="CorpodeltestoGrassetto"/>
        </w:rPr>
        <w:t>8</w:t>
      </w:r>
      <w:r w:rsidR="00AE364C">
        <w:rPr>
          <w:rStyle w:val="CorpodeltestoGrassetto"/>
        </w:rPr>
        <w:t xml:space="preserve"> al </w:t>
      </w:r>
      <w:r w:rsidR="00392BCE">
        <w:rPr>
          <w:rStyle w:val="CorpodeltestoGrassetto"/>
        </w:rPr>
        <w:t>28</w:t>
      </w:r>
      <w:r w:rsidR="00AE364C">
        <w:rPr>
          <w:rStyle w:val="CorpodeltestoGrassetto"/>
        </w:rPr>
        <w:t>/06/201</w:t>
      </w:r>
      <w:r w:rsidR="00392BCE">
        <w:rPr>
          <w:rStyle w:val="CorpodeltestoGrassetto"/>
        </w:rPr>
        <w:t>9</w:t>
      </w:r>
      <w:r w:rsidR="00AE364C">
        <w:t>, come risulta</w:t>
      </w:r>
      <w:r w:rsidR="00F6788E">
        <w:t xml:space="preserve"> </w:t>
      </w:r>
      <w:r w:rsidR="00AE364C">
        <w:t>dal calendario scolastico regionale e, su richiesta del Comune, potrebbe estendersi, come servizio aggiuntivo,</w:t>
      </w:r>
      <w:r w:rsidR="00F6788E">
        <w:t xml:space="preserve"> </w:t>
      </w:r>
      <w:r w:rsidR="00AE364C">
        <w:t xml:space="preserve">alle </w:t>
      </w:r>
      <w:r w:rsidR="00AE364C">
        <w:lastRenderedPageBreak/>
        <w:t>iniziative di Estate Ragazzi che potrebbero avere luogo nel periodo compreso da giugno ad agosto 201</w:t>
      </w:r>
      <w:r w:rsidR="00392BCE">
        <w:t>9</w:t>
      </w:r>
      <w:r w:rsidR="00AE364C">
        <w:t>.</w:t>
      </w:r>
    </w:p>
    <w:p w:rsidR="00995366" w:rsidRDefault="0025110D" w:rsidP="0025110D">
      <w:pPr>
        <w:pStyle w:val="Corpodeltesto0"/>
        <w:shd w:val="clear" w:color="auto" w:fill="auto"/>
        <w:spacing w:before="0" w:after="120" w:line="274" w:lineRule="exact"/>
        <w:ind w:left="20" w:right="20" w:firstLine="0"/>
        <w:jc w:val="both"/>
      </w:pPr>
      <w:r>
        <w:t>Il</w:t>
      </w:r>
      <w:r w:rsidR="00AE364C">
        <w:t xml:space="preserve"> Comune, nel caso che gli attuali presupposti generali, legislativi, normativi, finanziari o di ordinamento</w:t>
      </w:r>
      <w:r w:rsidR="00116269">
        <w:t xml:space="preserve"> </w:t>
      </w:r>
      <w:r w:rsidR="00AE364C">
        <w:t>interno in base ai quali si è provveduto all’affidamento del servizio dovessero subire variazioni, si riserva la</w:t>
      </w:r>
      <w:r w:rsidR="002073F1">
        <w:t xml:space="preserve"> </w:t>
      </w:r>
      <w:r w:rsidR="00AE364C">
        <w:t>facoltà, previa assunzione di provvedimento motivato, di recedere anche parzialmente dal contratto, con</w:t>
      </w:r>
      <w:r w:rsidR="002073F1">
        <w:t xml:space="preserve"> </w:t>
      </w:r>
      <w:r w:rsidR="00AE364C">
        <w:t>preavviso di giorni 60.</w:t>
      </w:r>
    </w:p>
    <w:p w:rsidR="00995366" w:rsidRDefault="00AE364C" w:rsidP="002073F1">
      <w:pPr>
        <w:pStyle w:val="Corpodeltesto0"/>
        <w:shd w:val="clear" w:color="auto" w:fill="auto"/>
        <w:spacing w:before="0" w:after="0" w:line="274" w:lineRule="exact"/>
        <w:ind w:left="20" w:right="20" w:firstLine="0"/>
        <w:jc w:val="both"/>
      </w:pPr>
      <w:r>
        <w:t>Nei suddetti casi, l’aggiudicatario non avrà diritto a risarcimenti di danni o compensazioni di sorta. Alla</w:t>
      </w:r>
      <w:r w:rsidR="002073F1">
        <w:t xml:space="preserve"> </w:t>
      </w:r>
      <w:r>
        <w:t>scadenza del contratto, su richiesta dell’Amministrazione comunale, l’aggiudicataria si obbliga a proseguire le</w:t>
      </w:r>
      <w:r w:rsidR="002073F1">
        <w:t xml:space="preserve"> </w:t>
      </w:r>
      <w:r>
        <w:t>prestazioni, per un massimo di sei mesi, alle stesse condizioni, nel caso in cui non siano state ultimate le</w:t>
      </w:r>
      <w:r w:rsidR="002073F1">
        <w:t xml:space="preserve"> </w:t>
      </w:r>
      <w:r>
        <w:t>procedure per l’affidamento di un nuovo appalto del servizio.</w:t>
      </w:r>
    </w:p>
    <w:p w:rsidR="002073F1" w:rsidRDefault="002073F1" w:rsidP="002073F1">
      <w:pPr>
        <w:pStyle w:val="Corpodeltesto0"/>
        <w:shd w:val="clear" w:color="auto" w:fill="auto"/>
        <w:spacing w:before="0" w:after="0" w:line="274" w:lineRule="exact"/>
        <w:ind w:left="20" w:right="20" w:firstLine="0"/>
        <w:jc w:val="both"/>
      </w:pPr>
    </w:p>
    <w:p w:rsidR="00995366" w:rsidRDefault="00AE364C" w:rsidP="002073F1">
      <w:pPr>
        <w:pStyle w:val="Corpodeltesto21"/>
        <w:shd w:val="clear" w:color="auto" w:fill="auto"/>
        <w:spacing w:before="0" w:after="0" w:line="210" w:lineRule="exact"/>
        <w:ind w:left="20"/>
        <w:jc w:val="both"/>
      </w:pPr>
      <w:r>
        <w:t>Art. 4 - Entità dell’appalto e prezzo unitario.</w:t>
      </w:r>
    </w:p>
    <w:p w:rsidR="00995366" w:rsidRDefault="00AE364C">
      <w:pPr>
        <w:pStyle w:val="Corpodeltesto0"/>
        <w:shd w:val="clear" w:color="auto" w:fill="auto"/>
        <w:spacing w:before="0" w:after="0" w:line="250" w:lineRule="exact"/>
        <w:ind w:left="20" w:right="20" w:firstLine="0"/>
        <w:jc w:val="both"/>
      </w:pPr>
      <w:r>
        <w:t>L’importo complessivo dell’appalto, relativo alla durata di cui al precedente articolo 3, è previsto in via</w:t>
      </w:r>
      <w:r w:rsidR="002073F1">
        <w:t xml:space="preserve"> </w:t>
      </w:r>
      <w:r>
        <w:t xml:space="preserve">presuntiva, in base al prezzo unitario orario, in complessivi </w:t>
      </w:r>
      <w:r>
        <w:rPr>
          <w:rStyle w:val="CorpodeltestoGrassetto"/>
        </w:rPr>
        <w:t xml:space="preserve">€ </w:t>
      </w:r>
      <w:r w:rsidR="002073F1">
        <w:rPr>
          <w:rStyle w:val="CorpodeltestoGrassetto"/>
        </w:rPr>
        <w:t>59.364,</w:t>
      </w:r>
      <w:r w:rsidR="00773D35">
        <w:rPr>
          <w:rStyle w:val="CorpodeltestoGrassetto"/>
        </w:rPr>
        <w:t>0</w:t>
      </w:r>
      <w:r w:rsidR="002073F1">
        <w:rPr>
          <w:rStyle w:val="CorpodeltestoGrassetto"/>
        </w:rPr>
        <w:t>0</w:t>
      </w:r>
      <w:r>
        <w:rPr>
          <w:rStyle w:val="CorpodeltestoGrassetto"/>
        </w:rPr>
        <w:t xml:space="preserve"> </w:t>
      </w:r>
      <w:r>
        <w:t>oltre all’IVA di legge per complessive</w:t>
      </w:r>
      <w:r w:rsidR="002073F1">
        <w:t xml:space="preserve"> </w:t>
      </w:r>
      <w:r w:rsidR="002073F1">
        <w:rPr>
          <w:rStyle w:val="CorpodeltestoGrassetto"/>
        </w:rPr>
        <w:t>3.298</w:t>
      </w:r>
      <w:r>
        <w:rPr>
          <w:rStyle w:val="CorpodeltestoGrassetto"/>
        </w:rPr>
        <w:t xml:space="preserve"> ore </w:t>
      </w:r>
      <w:r>
        <w:t>preventivate di servizio (il predetto importo verrà definito al momento dell’affidamento del</w:t>
      </w:r>
      <w:r w:rsidR="002073F1">
        <w:t xml:space="preserve"> </w:t>
      </w:r>
      <w:r>
        <w:t>servizio, tenendo conto dello stesso prezzo unitario orario definitivamente aggiudicato).</w:t>
      </w:r>
    </w:p>
    <w:p w:rsidR="00995366" w:rsidRDefault="00AE364C">
      <w:pPr>
        <w:pStyle w:val="Corpodeltesto21"/>
        <w:shd w:val="clear" w:color="auto" w:fill="auto"/>
        <w:spacing w:before="0" w:after="0" w:line="250" w:lineRule="exact"/>
        <w:ind w:left="20"/>
        <w:jc w:val="both"/>
      </w:pPr>
      <w:r>
        <w:rPr>
          <w:rStyle w:val="Corpodeltesto20"/>
          <w:b/>
          <w:bCs/>
        </w:rPr>
        <w:t xml:space="preserve">Il prezzo unitario orario è </w:t>
      </w:r>
      <w:r w:rsidR="00773D35">
        <w:rPr>
          <w:rStyle w:val="Corpodeltesto20"/>
          <w:b/>
          <w:bCs/>
        </w:rPr>
        <w:t xml:space="preserve"> fissato </w:t>
      </w:r>
      <w:r>
        <w:rPr>
          <w:rStyle w:val="Corpodeltesto20"/>
          <w:b/>
          <w:bCs/>
        </w:rPr>
        <w:t>pari ad €. 1</w:t>
      </w:r>
      <w:r w:rsidR="002073F1">
        <w:rPr>
          <w:rStyle w:val="Corpodeltesto20"/>
          <w:b/>
          <w:bCs/>
        </w:rPr>
        <w:t>8</w:t>
      </w:r>
      <w:r>
        <w:rPr>
          <w:rStyle w:val="Corpodeltesto20"/>
          <w:b/>
          <w:bCs/>
        </w:rPr>
        <w:t>,</w:t>
      </w:r>
      <w:r w:rsidR="002073F1">
        <w:rPr>
          <w:rStyle w:val="Corpodeltesto20"/>
          <w:b/>
          <w:bCs/>
        </w:rPr>
        <w:t>0</w:t>
      </w:r>
      <w:r>
        <w:rPr>
          <w:rStyle w:val="Corpodeltesto20"/>
          <w:b/>
          <w:bCs/>
        </w:rPr>
        <w:t xml:space="preserve">0 </w:t>
      </w:r>
      <w:r w:rsidR="00773D35">
        <w:rPr>
          <w:rStyle w:val="Corpodeltesto20"/>
          <w:b/>
          <w:bCs/>
        </w:rPr>
        <w:t xml:space="preserve">presunte </w:t>
      </w:r>
      <w:r>
        <w:rPr>
          <w:rStyle w:val="Corpodeltesto20"/>
          <w:b/>
          <w:bCs/>
        </w:rPr>
        <w:t>oltre l’IVA di legge.</w:t>
      </w:r>
    </w:p>
    <w:p w:rsidR="00995366" w:rsidRDefault="00AE364C">
      <w:pPr>
        <w:pStyle w:val="Corpodeltesto21"/>
        <w:shd w:val="clear" w:color="auto" w:fill="auto"/>
        <w:spacing w:before="0" w:after="0" w:line="250" w:lineRule="exact"/>
        <w:ind w:left="20"/>
        <w:jc w:val="both"/>
      </w:pPr>
      <w:r>
        <w:t>Il dettaglio dei servizi, delle ore e dei costi presunti è riportato nell’allegata tabella A)</w:t>
      </w:r>
    </w:p>
    <w:p w:rsidR="00995366" w:rsidRDefault="00AE364C">
      <w:pPr>
        <w:pStyle w:val="Corpodeltesto21"/>
        <w:shd w:val="clear" w:color="auto" w:fill="auto"/>
        <w:spacing w:before="0" w:after="0" w:line="250" w:lineRule="exact"/>
        <w:ind w:left="20" w:right="20"/>
        <w:jc w:val="both"/>
      </w:pPr>
      <w:r>
        <w:t>L’offerta deve essere formulata mediante ribasso percentuale espresso in cifre ed in lettere rispetto al</w:t>
      </w:r>
      <w:r w:rsidR="002073F1">
        <w:t xml:space="preserve"> </w:t>
      </w:r>
      <w:r>
        <w:t>predetto prezzo unitario orario.</w:t>
      </w:r>
    </w:p>
    <w:p w:rsidR="00995366" w:rsidRDefault="00AE364C">
      <w:pPr>
        <w:pStyle w:val="Corpodeltesto0"/>
        <w:shd w:val="clear" w:color="auto" w:fill="auto"/>
        <w:spacing w:before="0" w:after="0" w:line="250" w:lineRule="exact"/>
        <w:ind w:left="20" w:right="20" w:firstLine="0"/>
        <w:jc w:val="both"/>
      </w:pPr>
      <w:r>
        <w:t>In caso di discordanza tra il ribasso espresso in cifre e quello espresso in lettere, prevale il valore più favorevole</w:t>
      </w:r>
      <w:r w:rsidR="002073F1">
        <w:t xml:space="preserve"> </w:t>
      </w:r>
      <w:r>
        <w:t>per il Comune.</w:t>
      </w:r>
    </w:p>
    <w:p w:rsidR="00995366" w:rsidRPr="002073F1" w:rsidRDefault="00AE364C">
      <w:pPr>
        <w:pStyle w:val="Corpodeltesto0"/>
        <w:shd w:val="clear" w:color="auto" w:fill="auto"/>
        <w:spacing w:before="0" w:after="0" w:line="250" w:lineRule="exact"/>
        <w:ind w:left="20" w:firstLine="0"/>
        <w:jc w:val="both"/>
        <w:rPr>
          <w:u w:val="single"/>
        </w:rPr>
      </w:pPr>
      <w:r>
        <w:t xml:space="preserve">Non sono prese in considerazione </w:t>
      </w:r>
      <w:r w:rsidRPr="002073F1">
        <w:rPr>
          <w:u w:val="single"/>
        </w:rPr>
        <w:t>offerte maggiori o pari al prezzo unitario orario stabilito.</w:t>
      </w:r>
    </w:p>
    <w:p w:rsidR="00995366" w:rsidRDefault="00AE364C">
      <w:pPr>
        <w:pStyle w:val="Corpodeltesto0"/>
        <w:shd w:val="clear" w:color="auto" w:fill="auto"/>
        <w:spacing w:before="0" w:after="0" w:line="250" w:lineRule="exact"/>
        <w:ind w:left="20" w:right="20" w:firstLine="0"/>
        <w:jc w:val="both"/>
      </w:pPr>
      <w:r>
        <w:t>Il monte ore complessivo presunto sarà suddiviso fra diversi alunni disabili, secondo le indicazioni che saranno</w:t>
      </w:r>
      <w:r w:rsidR="002073F1">
        <w:t xml:space="preserve"> </w:t>
      </w:r>
      <w:r>
        <w:t>impartite prima dell’inizio o durante l’anno scolastico.</w:t>
      </w:r>
    </w:p>
    <w:p w:rsidR="00995366" w:rsidRDefault="00AE364C">
      <w:pPr>
        <w:pStyle w:val="Corpodeltesto0"/>
        <w:shd w:val="clear" w:color="auto" w:fill="auto"/>
        <w:spacing w:before="0" w:after="0" w:line="250" w:lineRule="exact"/>
        <w:ind w:left="20" w:right="20" w:firstLine="0"/>
        <w:jc w:val="both"/>
      </w:pPr>
      <w:r>
        <w:t>Il corrispettivo da liquidare relativamente a ciascun servizio, è determinato sulla base dell’effettivo servizio</w:t>
      </w:r>
      <w:r w:rsidR="002073F1">
        <w:t xml:space="preserve"> </w:t>
      </w:r>
      <w:r>
        <w:t>reso.</w:t>
      </w:r>
    </w:p>
    <w:p w:rsidR="00995366" w:rsidRDefault="00AE364C" w:rsidP="002073F1">
      <w:pPr>
        <w:pStyle w:val="Corpodeltesto0"/>
        <w:shd w:val="clear" w:color="auto" w:fill="auto"/>
        <w:spacing w:before="0" w:after="0" w:line="250" w:lineRule="exact"/>
        <w:ind w:left="20" w:right="20" w:firstLine="0"/>
        <w:jc w:val="both"/>
      </w:pPr>
      <w:r>
        <w:t>In caso di maggiori o minori esigenze di prestazioni dei servizi che debbano verificarsi in corso d’appalto,</w:t>
      </w:r>
      <w:r w:rsidR="002073F1">
        <w:t xml:space="preserve"> </w:t>
      </w:r>
      <w:r>
        <w:t>conseguenti all’aumento od alla diminuzione degli utenti dei servizi stessi e delle relative prestazioni orarie,</w:t>
      </w:r>
      <w:r w:rsidR="002073F1">
        <w:t xml:space="preserve"> </w:t>
      </w:r>
      <w:r>
        <w:t>sono apportate dal primo mese interessato da tali variazioni le conseguenti variazioni ai costi da liquidare</w:t>
      </w:r>
      <w:r w:rsidR="002073F1">
        <w:t xml:space="preserve"> </w:t>
      </w:r>
      <w:r>
        <w:t>previa comunicazione di tali modifiche alla ditta appaltatrice.</w:t>
      </w:r>
    </w:p>
    <w:p w:rsidR="002073F1" w:rsidRDefault="002073F1" w:rsidP="002073F1">
      <w:pPr>
        <w:pStyle w:val="Corpodeltesto0"/>
        <w:shd w:val="clear" w:color="auto" w:fill="auto"/>
        <w:spacing w:before="0" w:after="0" w:line="250" w:lineRule="exact"/>
        <w:ind w:left="20" w:right="20" w:firstLine="0"/>
        <w:jc w:val="both"/>
      </w:pPr>
    </w:p>
    <w:p w:rsidR="00995366" w:rsidRDefault="00AE364C">
      <w:pPr>
        <w:pStyle w:val="Corpodeltesto21"/>
        <w:shd w:val="clear" w:color="auto" w:fill="auto"/>
        <w:spacing w:before="0" w:after="137" w:line="210" w:lineRule="exact"/>
        <w:ind w:left="20"/>
        <w:jc w:val="both"/>
      </w:pPr>
      <w:r>
        <w:t>Art. 5 - Gestione del servizio</w:t>
      </w:r>
    </w:p>
    <w:p w:rsidR="00995366" w:rsidRDefault="00AE364C">
      <w:pPr>
        <w:pStyle w:val="Corpodeltesto0"/>
        <w:shd w:val="clear" w:color="auto" w:fill="auto"/>
        <w:spacing w:before="0" w:after="120" w:line="274" w:lineRule="exact"/>
        <w:ind w:left="20" w:right="20" w:firstLine="0"/>
        <w:jc w:val="both"/>
      </w:pPr>
      <w:r>
        <w:t>In relazione a tutti gli oneri ed obblighi imposti dal presente capitolato, l’aggiudicatario deve provvedervi a</w:t>
      </w:r>
      <w:r w:rsidR="002073F1">
        <w:t xml:space="preserve"> </w:t>
      </w:r>
      <w:r>
        <w:t>sue spese, ritenendosi ogni corrispettivo per essi compreso nel prezzo di aggiudicazione del servizio, comprese</w:t>
      </w:r>
      <w:r w:rsidR="002073F1">
        <w:t xml:space="preserve"> </w:t>
      </w:r>
      <w:r>
        <w:t>le spese per la stipulazione del contratto, senza diritto di rivalsa.</w:t>
      </w:r>
    </w:p>
    <w:p w:rsidR="00995366" w:rsidRDefault="00AE364C" w:rsidP="002073F1">
      <w:pPr>
        <w:pStyle w:val="Corpodeltesto0"/>
        <w:shd w:val="clear" w:color="auto" w:fill="auto"/>
        <w:spacing w:before="0" w:after="0" w:line="274" w:lineRule="exact"/>
        <w:ind w:left="20" w:right="20" w:firstLine="0"/>
        <w:jc w:val="both"/>
      </w:pPr>
      <w:r>
        <w:t>Non sono stati previsti specifici oneri per la sicurezza, in assenza di rischi rilevanti diretti o derivanti da</w:t>
      </w:r>
      <w:r w:rsidR="002073F1">
        <w:t xml:space="preserve"> </w:t>
      </w:r>
      <w:r>
        <w:t>interferenze di importanza tale da richiedere una specifica analisi e contestuale determinazione dei costi. La</w:t>
      </w:r>
      <w:r w:rsidR="002073F1">
        <w:t xml:space="preserve"> </w:t>
      </w:r>
      <w:r>
        <w:t>ditta aggiudicataria è comunque tenuta ad ottemperare in proprio e direttamente a tutte le prescrizioni ed</w:t>
      </w:r>
      <w:r w:rsidR="002073F1">
        <w:t xml:space="preserve"> </w:t>
      </w:r>
      <w:r>
        <w:t>obblighi stabiliti dalla vigente normativa in materia di sicurezza dei lavoratori e dal D.U.V.R.I. redatto a</w:t>
      </w:r>
      <w:r w:rsidR="002073F1">
        <w:t xml:space="preserve"> </w:t>
      </w:r>
      <w:r>
        <w:t>proprie spese dal Comune.</w:t>
      </w:r>
    </w:p>
    <w:p w:rsidR="002073F1" w:rsidRDefault="002073F1" w:rsidP="002073F1">
      <w:pPr>
        <w:pStyle w:val="Corpodeltesto0"/>
        <w:shd w:val="clear" w:color="auto" w:fill="auto"/>
        <w:spacing w:before="0" w:after="0" w:line="274" w:lineRule="exact"/>
        <w:ind w:left="20" w:right="20" w:firstLine="0"/>
        <w:jc w:val="both"/>
      </w:pPr>
    </w:p>
    <w:p w:rsidR="00995366" w:rsidRDefault="00AE364C">
      <w:pPr>
        <w:pStyle w:val="Corpodeltesto21"/>
        <w:shd w:val="clear" w:color="auto" w:fill="auto"/>
        <w:spacing w:before="0" w:after="156" w:line="210" w:lineRule="exact"/>
        <w:ind w:left="20"/>
        <w:jc w:val="both"/>
      </w:pPr>
      <w:r>
        <w:t>Art. 6 - Deposito cauzionale</w:t>
      </w:r>
    </w:p>
    <w:p w:rsidR="00995366" w:rsidRDefault="00AE364C">
      <w:pPr>
        <w:pStyle w:val="Corpodeltesto0"/>
        <w:shd w:val="clear" w:color="auto" w:fill="auto"/>
        <w:spacing w:before="0" w:after="0" w:line="250" w:lineRule="exact"/>
        <w:ind w:left="20" w:right="20" w:firstLine="0"/>
        <w:jc w:val="both"/>
      </w:pPr>
      <w:r>
        <w:t>L’aggiudicatario del servizio deve costituire un deposito cauzionale definitivo, ai sensi dell’art. 103 del D.Lgs.</w:t>
      </w:r>
      <w:r w:rsidR="002073F1">
        <w:t xml:space="preserve"> </w:t>
      </w:r>
      <w:r>
        <w:t>n. 50/2016, a garanzia dell’esatto e completo adempimento dei suoi obblighi contrattuali, in contanti presso la</w:t>
      </w:r>
      <w:r w:rsidR="002073F1">
        <w:t xml:space="preserve"> </w:t>
      </w:r>
      <w:r>
        <w:t>Tesoreria dell’Amministrazione Comunale o a mezzo fidejussione bancaria o polizza assicurativa, rilasciata</w:t>
      </w:r>
      <w:r w:rsidR="002073F1">
        <w:t xml:space="preserve"> </w:t>
      </w:r>
      <w:r>
        <w:t>da Banca o Società di assicurazione, in possesso dei requisiti previsti dalla L. 348/1982 e s.m.i., ed iscritte</w:t>
      </w:r>
      <w:r w:rsidR="002073F1">
        <w:t xml:space="preserve"> </w:t>
      </w:r>
      <w:r>
        <w:t>nell'elenco speciale di cui all'art. 106 D.Lgs. 385/1993.</w:t>
      </w:r>
    </w:p>
    <w:p w:rsidR="00995366" w:rsidRDefault="00AE364C">
      <w:pPr>
        <w:pStyle w:val="Corpodeltesto0"/>
        <w:shd w:val="clear" w:color="auto" w:fill="auto"/>
        <w:spacing w:before="0" w:after="0" w:line="269" w:lineRule="exact"/>
        <w:ind w:left="20" w:right="20" w:firstLine="0"/>
        <w:jc w:val="both"/>
      </w:pPr>
      <w:r>
        <w:t>L’ammontare della cauzione definitiva, da determinarsi ai sensi dell’art. 103 del D.Lgs. n. 50/2016, deve essere</w:t>
      </w:r>
      <w:r w:rsidR="002073F1">
        <w:t xml:space="preserve"> </w:t>
      </w:r>
      <w:r>
        <w:t>pari ad almeno il 10% dell’importo complessivo dell’appalto aggiudicato, al netto dell’I.V.A.. Ferma restando</w:t>
      </w:r>
      <w:r w:rsidR="002073F1">
        <w:t xml:space="preserve"> </w:t>
      </w:r>
      <w:r>
        <w:t>la facoltà dell’aggiudicatario di scegliere la forma della cauzione, la fidejussione bancaria o polizza</w:t>
      </w:r>
      <w:r w:rsidR="002073F1">
        <w:t xml:space="preserve"> </w:t>
      </w:r>
      <w:r>
        <w:t>assicurativa deve espressamente prevedere:</w:t>
      </w:r>
    </w:p>
    <w:p w:rsidR="00995366" w:rsidRDefault="00AE364C">
      <w:pPr>
        <w:pStyle w:val="Corpodeltesto0"/>
        <w:numPr>
          <w:ilvl w:val="0"/>
          <w:numId w:val="1"/>
        </w:numPr>
        <w:shd w:val="clear" w:color="auto" w:fill="auto"/>
        <w:spacing w:before="0" w:after="0" w:line="269" w:lineRule="exact"/>
        <w:ind w:left="20" w:firstLine="0"/>
        <w:jc w:val="both"/>
      </w:pPr>
      <w:r>
        <w:t xml:space="preserve"> la rinuncia al beneficio della preventiva escussione del debitore principale;</w:t>
      </w:r>
    </w:p>
    <w:p w:rsidR="00995366" w:rsidRDefault="00AE364C">
      <w:pPr>
        <w:pStyle w:val="Corpodeltesto0"/>
        <w:numPr>
          <w:ilvl w:val="0"/>
          <w:numId w:val="1"/>
        </w:numPr>
        <w:shd w:val="clear" w:color="auto" w:fill="auto"/>
        <w:spacing w:before="0" w:after="0" w:line="269" w:lineRule="exact"/>
        <w:ind w:left="20" w:firstLine="0"/>
        <w:jc w:val="both"/>
      </w:pPr>
      <w:r>
        <w:t xml:space="preserve"> la rinuncia all’eccezione di cui all’art. 1957, comma 2 del Codice Civile;</w:t>
      </w:r>
    </w:p>
    <w:p w:rsidR="00995366" w:rsidRDefault="00AE364C">
      <w:pPr>
        <w:pStyle w:val="Corpodeltesto0"/>
        <w:numPr>
          <w:ilvl w:val="0"/>
          <w:numId w:val="1"/>
        </w:numPr>
        <w:shd w:val="clear" w:color="auto" w:fill="auto"/>
        <w:spacing w:before="0" w:after="0" w:line="269" w:lineRule="exact"/>
        <w:ind w:left="20" w:right="20" w:firstLine="0"/>
        <w:jc w:val="both"/>
      </w:pPr>
      <w:r>
        <w:t xml:space="preserve"> l’operatività della garanzia medesima entro quindici giorni, a semplice richiesta scritta della stazione</w:t>
      </w:r>
      <w:r w:rsidR="002073F1">
        <w:t xml:space="preserve"> </w:t>
      </w:r>
      <w:r>
        <w:t>appaltante.</w:t>
      </w:r>
    </w:p>
    <w:p w:rsidR="00995366" w:rsidRDefault="00AE364C" w:rsidP="000D0015">
      <w:pPr>
        <w:pStyle w:val="Corpodeltesto0"/>
        <w:shd w:val="clear" w:color="auto" w:fill="auto"/>
        <w:spacing w:before="0" w:after="0" w:line="269" w:lineRule="exact"/>
        <w:ind w:left="20" w:right="20" w:firstLine="0"/>
        <w:jc w:val="both"/>
      </w:pPr>
      <w:r>
        <w:lastRenderedPageBreak/>
        <w:t>In caso di incompleto o irregolare adempimento degli obblighi contrattuali da parte dell’aggiudicatario, il</w:t>
      </w:r>
      <w:r w:rsidR="002073F1">
        <w:t xml:space="preserve"> </w:t>
      </w:r>
      <w:r>
        <w:t>Comune incamererà la cauzione definitiva, salve le azioni per gli ulteriori danni subiti. La cauzione definitiva</w:t>
      </w:r>
      <w:r w:rsidR="002073F1">
        <w:t xml:space="preserve"> </w:t>
      </w:r>
      <w:r>
        <w:t>verrà svincolata solo dopo l’esecuzione completa di tutti gli obblighi contrattuali da parte dell’aggiudicatario.</w:t>
      </w:r>
      <w:r w:rsidR="002073F1">
        <w:t xml:space="preserve"> </w:t>
      </w:r>
      <w:r>
        <w:t>Non saranno concessi esoneri dal versamento della cauzione definitiva.</w:t>
      </w:r>
    </w:p>
    <w:p w:rsidR="000D0015" w:rsidRDefault="000D0015" w:rsidP="000D0015">
      <w:pPr>
        <w:pStyle w:val="Corpodeltesto0"/>
        <w:shd w:val="clear" w:color="auto" w:fill="auto"/>
        <w:spacing w:before="0" w:after="0" w:line="269" w:lineRule="exact"/>
        <w:ind w:left="20" w:right="20" w:firstLine="0"/>
        <w:jc w:val="both"/>
      </w:pPr>
    </w:p>
    <w:p w:rsidR="00995366" w:rsidRDefault="00AE364C">
      <w:pPr>
        <w:pStyle w:val="Corpodeltesto21"/>
        <w:shd w:val="clear" w:color="auto" w:fill="auto"/>
        <w:spacing w:before="0" w:after="137" w:line="210" w:lineRule="exact"/>
        <w:ind w:left="20"/>
        <w:jc w:val="both"/>
      </w:pPr>
      <w:r>
        <w:t>Art. 7 - Soggetti ammessi alla procedura</w:t>
      </w:r>
    </w:p>
    <w:p w:rsidR="00995366" w:rsidRDefault="00AE364C" w:rsidP="000D0015">
      <w:pPr>
        <w:pStyle w:val="Corpodeltesto0"/>
        <w:shd w:val="clear" w:color="auto" w:fill="auto"/>
        <w:spacing w:before="0" w:after="0" w:line="274" w:lineRule="exact"/>
        <w:ind w:left="20" w:right="20" w:firstLine="0"/>
        <w:jc w:val="both"/>
      </w:pPr>
      <w:r>
        <w:t xml:space="preserve">Ai sensi dell’art. 36, comma 2, lett. a) del D.Lgs. n. 50/2016 saranno richieste almeno </w:t>
      </w:r>
      <w:r w:rsidR="002073F1">
        <w:t>5</w:t>
      </w:r>
      <w:r>
        <w:t xml:space="preserve"> offerte a cooperative</w:t>
      </w:r>
      <w:r w:rsidR="002073F1">
        <w:t xml:space="preserve"> </w:t>
      </w:r>
      <w:r>
        <w:t>di tipo A) che abbiano dato prova di professionalità anche in precedenti affidamenti disposti da questo Comune,</w:t>
      </w:r>
      <w:r w:rsidR="002073F1">
        <w:t xml:space="preserve"> iscritte al M.E.P.A.</w:t>
      </w:r>
    </w:p>
    <w:p w:rsidR="000D0015" w:rsidRDefault="000D0015" w:rsidP="000D0015">
      <w:pPr>
        <w:pStyle w:val="Corpodeltesto0"/>
        <w:shd w:val="clear" w:color="auto" w:fill="auto"/>
        <w:spacing w:before="0" w:after="0" w:line="274" w:lineRule="exact"/>
        <w:ind w:left="20" w:right="20" w:firstLine="0"/>
        <w:jc w:val="both"/>
      </w:pPr>
    </w:p>
    <w:p w:rsidR="00995366" w:rsidRDefault="00AE364C">
      <w:pPr>
        <w:pStyle w:val="Corpodeltesto21"/>
        <w:shd w:val="clear" w:color="auto" w:fill="auto"/>
        <w:spacing w:before="0" w:after="188" w:line="210" w:lineRule="exact"/>
        <w:ind w:left="20"/>
        <w:jc w:val="both"/>
      </w:pPr>
      <w:r>
        <w:t>Art. 8 - Requisiti richiesti</w:t>
      </w:r>
    </w:p>
    <w:p w:rsidR="00995366" w:rsidRPr="00FE4B2B" w:rsidRDefault="00AE364C" w:rsidP="00FE4B2B">
      <w:pPr>
        <w:pStyle w:val="Corpodeltesto0"/>
        <w:shd w:val="clear" w:color="auto" w:fill="auto"/>
        <w:spacing w:before="0" w:after="161" w:line="210" w:lineRule="exact"/>
        <w:ind w:left="20" w:firstLine="0"/>
        <w:jc w:val="both"/>
        <w:rPr>
          <w:b/>
        </w:rPr>
      </w:pPr>
      <w:r w:rsidRPr="00FE4B2B">
        <w:rPr>
          <w:b/>
        </w:rPr>
        <w:t>Sono richiesti i seguenti requisiti per l’affidamento del servizio:</w:t>
      </w:r>
    </w:p>
    <w:p w:rsidR="002741A4" w:rsidRDefault="00AE364C" w:rsidP="00FE4B2B">
      <w:pPr>
        <w:pStyle w:val="Corpodeltesto0"/>
        <w:numPr>
          <w:ilvl w:val="0"/>
          <w:numId w:val="5"/>
        </w:numPr>
        <w:shd w:val="clear" w:color="auto" w:fill="auto"/>
        <w:tabs>
          <w:tab w:val="left" w:pos="332"/>
        </w:tabs>
        <w:spacing w:before="0" w:after="0" w:line="269" w:lineRule="exact"/>
        <w:ind w:left="851" w:right="20" w:hanging="471"/>
        <w:jc w:val="both"/>
      </w:pPr>
      <w:r>
        <w:t>essere iscritte al Registro delle Imprese presso una Camera di Commercio, Industria, Agricoltura e</w:t>
      </w:r>
      <w:r w:rsidR="002073F1">
        <w:t xml:space="preserve"> </w:t>
      </w:r>
      <w:r>
        <w:t>Artigianato, per l’esercizio dell’attività oggetto dell’appalto;</w:t>
      </w:r>
      <w:r w:rsidR="002073F1">
        <w:t xml:space="preserve"> </w:t>
      </w:r>
    </w:p>
    <w:p w:rsidR="00FE4B2B" w:rsidRDefault="00AE364C" w:rsidP="00FE4B2B">
      <w:pPr>
        <w:pStyle w:val="Corpodeltesto0"/>
        <w:numPr>
          <w:ilvl w:val="0"/>
          <w:numId w:val="5"/>
        </w:numPr>
        <w:shd w:val="clear" w:color="auto" w:fill="auto"/>
        <w:tabs>
          <w:tab w:val="left" w:pos="332"/>
        </w:tabs>
        <w:spacing w:before="0" w:after="0" w:line="269" w:lineRule="exact"/>
        <w:ind w:left="851" w:right="20" w:hanging="471"/>
        <w:jc w:val="both"/>
      </w:pPr>
      <w:r>
        <w:t>essere iscritte, come cooperative di tipo A), ai sensi della legge n. 381/1991, per l’esercizio dell’attività</w:t>
      </w:r>
      <w:r w:rsidR="00FE4B2B">
        <w:t xml:space="preserve"> </w:t>
      </w:r>
      <w:r>
        <w:t>oggetto dell’appalto, all’Albo Nazionale delle Società Cooperative di cui al DM 23/06/2004 e/o all’Albo</w:t>
      </w:r>
      <w:r w:rsidR="00FE4B2B">
        <w:t xml:space="preserve"> </w:t>
      </w:r>
      <w:r>
        <w:t>Regionale delle Cooperative Sociali, ed essere in possesso di regolare revisione annuale;</w:t>
      </w:r>
    </w:p>
    <w:p w:rsidR="00995366" w:rsidRDefault="00FE4B2B" w:rsidP="00FE4B2B">
      <w:pPr>
        <w:pStyle w:val="Corpodeltesto0"/>
        <w:numPr>
          <w:ilvl w:val="0"/>
          <w:numId w:val="5"/>
        </w:numPr>
        <w:shd w:val="clear" w:color="auto" w:fill="auto"/>
        <w:tabs>
          <w:tab w:val="left" w:pos="332"/>
        </w:tabs>
        <w:spacing w:before="0" w:after="0" w:line="269" w:lineRule="exact"/>
        <w:ind w:left="851" w:right="20" w:hanging="471"/>
        <w:jc w:val="both"/>
      </w:pPr>
      <w:r>
        <w:t xml:space="preserve"> </w:t>
      </w:r>
      <w:r w:rsidR="00AE364C">
        <w:t>non trovarsi in alcuna delle situazioni, cause di esclusione, indicate all’art. 80 del D.Lgs. n. 50/2016;</w:t>
      </w:r>
    </w:p>
    <w:p w:rsidR="00FE4B2B" w:rsidRDefault="00FE4B2B" w:rsidP="00FE4B2B">
      <w:pPr>
        <w:pStyle w:val="Corpodeltesto0"/>
        <w:numPr>
          <w:ilvl w:val="0"/>
          <w:numId w:val="5"/>
        </w:numPr>
        <w:shd w:val="clear" w:color="auto" w:fill="auto"/>
        <w:tabs>
          <w:tab w:val="left" w:pos="332"/>
        </w:tabs>
        <w:spacing w:before="0" w:after="0" w:line="269" w:lineRule="exact"/>
        <w:ind w:left="851" w:right="20" w:hanging="471"/>
        <w:jc w:val="both"/>
      </w:pPr>
      <w:r>
        <w:t xml:space="preserve"> </w:t>
      </w:r>
      <w:r w:rsidR="00AE364C">
        <w:t>di non aver concluso contratti di lavoro subordinato o autonomo e comunque di non aver attribuito</w:t>
      </w:r>
      <w:r>
        <w:t xml:space="preserve"> </w:t>
      </w:r>
      <w:r w:rsidR="00AE364C">
        <w:t>incarichi, per il triennio successivo alla cessazione del rapporto di lavoro, ad ex dipendenti del Comune di</w:t>
      </w:r>
      <w:r>
        <w:t xml:space="preserve"> Sommariva del Bosco </w:t>
      </w:r>
      <w:r w:rsidR="00AE364C">
        <w:t>che abbiano esercitato poteri autoritativi o negoziali per conto del Comune medesimo nei suoi</w:t>
      </w:r>
      <w:r>
        <w:t xml:space="preserve"> </w:t>
      </w:r>
      <w:r w:rsidR="00AE364C">
        <w:t>confronti, ai sensi dell’art. 53, comma 16-ter, del D.Lgs. n. 165/2001 e s.m.e i.;</w:t>
      </w:r>
    </w:p>
    <w:p w:rsidR="00FE4B2B" w:rsidRDefault="00FE4B2B" w:rsidP="00FE4B2B">
      <w:pPr>
        <w:pStyle w:val="Corpodeltesto0"/>
        <w:numPr>
          <w:ilvl w:val="0"/>
          <w:numId w:val="5"/>
        </w:numPr>
        <w:shd w:val="clear" w:color="auto" w:fill="auto"/>
        <w:tabs>
          <w:tab w:val="left" w:pos="332"/>
        </w:tabs>
        <w:spacing w:before="0" w:after="0" w:line="269" w:lineRule="exact"/>
        <w:ind w:left="851" w:right="20" w:hanging="471"/>
        <w:jc w:val="both"/>
      </w:pPr>
      <w:r>
        <w:t xml:space="preserve"> </w:t>
      </w:r>
      <w:r w:rsidR="00AE364C">
        <w:t>di possedere le risorse strutturali, strumentali, umane e finanziarie sufficienti a garantire la corretta</w:t>
      </w:r>
      <w:r>
        <w:t xml:space="preserve"> </w:t>
      </w:r>
      <w:r w:rsidR="00AE364C">
        <w:t>prestazione del servizio oggetto di affidamento</w:t>
      </w:r>
      <w:r w:rsidR="002741A4">
        <w:t xml:space="preserve">. Pertanto la Cooperativa dovrà presentare una dichiarazione rilasciata da un Istituto di Credito relativa alla capacità economica e finanziaria della Cooperativa </w:t>
      </w:r>
      <w:r w:rsidR="00AE364C">
        <w:t>;</w:t>
      </w:r>
    </w:p>
    <w:p w:rsidR="00995366" w:rsidRDefault="00FE4B2B" w:rsidP="00FE4B2B">
      <w:pPr>
        <w:pStyle w:val="Corpodeltesto0"/>
        <w:numPr>
          <w:ilvl w:val="0"/>
          <w:numId w:val="5"/>
        </w:numPr>
        <w:shd w:val="clear" w:color="auto" w:fill="auto"/>
        <w:tabs>
          <w:tab w:val="left" w:pos="332"/>
        </w:tabs>
        <w:spacing w:before="0" w:after="0" w:line="269" w:lineRule="exact"/>
        <w:ind w:left="851" w:right="20" w:hanging="471"/>
        <w:jc w:val="both"/>
      </w:pPr>
      <w:r>
        <w:t xml:space="preserve"> </w:t>
      </w:r>
      <w:proofErr w:type="gramStart"/>
      <w:r w:rsidR="00AE364C">
        <w:t>di</w:t>
      </w:r>
      <w:proofErr w:type="gramEnd"/>
      <w:r w:rsidR="00AE364C">
        <w:t xml:space="preserve"> aver conseguito un fatturato globale d’impresa, complessivamente negli </w:t>
      </w:r>
      <w:r w:rsidR="00AE364C" w:rsidRPr="00FE4B2B">
        <w:rPr>
          <w:b/>
        </w:rPr>
        <w:t>ultimi tre esercizi annuali</w:t>
      </w:r>
      <w:r w:rsidR="00AE364C">
        <w:t xml:space="preserve"> (anni</w:t>
      </w:r>
      <w:r>
        <w:t xml:space="preserve"> </w:t>
      </w:r>
      <w:r w:rsidR="00AE364C">
        <w:t>201</w:t>
      </w:r>
      <w:r w:rsidR="00392BCE">
        <w:t>5</w:t>
      </w:r>
      <w:r w:rsidR="00AE364C">
        <w:t>-201</w:t>
      </w:r>
      <w:r w:rsidR="00392BCE">
        <w:t>6</w:t>
      </w:r>
      <w:r w:rsidR="00AE364C">
        <w:t>-201</w:t>
      </w:r>
      <w:r w:rsidR="00392BCE">
        <w:t>7</w:t>
      </w:r>
      <w:r w:rsidR="00AE364C">
        <w:t>) pari ad almeno € 120.000,00 IVA esclusa;</w:t>
      </w:r>
    </w:p>
    <w:p w:rsidR="00995366" w:rsidRDefault="00FE4B2B" w:rsidP="00FE4B2B">
      <w:pPr>
        <w:pStyle w:val="Corpodeltesto0"/>
        <w:numPr>
          <w:ilvl w:val="0"/>
          <w:numId w:val="5"/>
        </w:numPr>
        <w:shd w:val="clear" w:color="auto" w:fill="auto"/>
        <w:tabs>
          <w:tab w:val="left" w:pos="332"/>
        </w:tabs>
        <w:spacing w:before="0" w:after="0" w:line="269" w:lineRule="exact"/>
        <w:ind w:left="851" w:right="20" w:hanging="471"/>
        <w:jc w:val="both"/>
      </w:pPr>
      <w:r>
        <w:t xml:space="preserve"> </w:t>
      </w:r>
      <w:proofErr w:type="gramStart"/>
      <w:r w:rsidR="00AE364C">
        <w:t>aver</w:t>
      </w:r>
      <w:proofErr w:type="gramEnd"/>
      <w:r w:rsidR="00AE364C">
        <w:t xml:space="preserve"> svolto, negli ultimi tre esercizi (201</w:t>
      </w:r>
      <w:r w:rsidR="00392BCE">
        <w:t>5</w:t>
      </w:r>
      <w:r w:rsidR="00AE364C">
        <w:t>-201</w:t>
      </w:r>
      <w:r w:rsidR="00392BCE">
        <w:t>6</w:t>
      </w:r>
      <w:r w:rsidR="00AE364C">
        <w:t>-201</w:t>
      </w:r>
      <w:r w:rsidR="00392BCE">
        <w:t>7</w:t>
      </w:r>
      <w:r w:rsidR="00AE364C">
        <w:t>), con buon esito, presso Soggetti Pubblici o Privati,</w:t>
      </w:r>
      <w:r>
        <w:t xml:space="preserve"> </w:t>
      </w:r>
      <w:r w:rsidR="00AE364C">
        <w:t>almeno un servizio di assistenza alle autonomie per un im</w:t>
      </w:r>
      <w:r>
        <w:t xml:space="preserve">porto annuo non inferiore ad € </w:t>
      </w:r>
      <w:r w:rsidR="00392BCE">
        <w:t>5</w:t>
      </w:r>
      <w:r w:rsidR="00AE364C">
        <w:t>0.000,00 - Iva</w:t>
      </w:r>
      <w:r w:rsidR="00AE364C">
        <w:br/>
        <w:t>esclusa.</w:t>
      </w:r>
      <w:r>
        <w:t xml:space="preserve"> </w:t>
      </w:r>
    </w:p>
    <w:p w:rsidR="00FE4B2B" w:rsidRDefault="00FE4B2B" w:rsidP="00FE4B2B">
      <w:pPr>
        <w:pStyle w:val="Corpodeltesto0"/>
        <w:numPr>
          <w:ilvl w:val="0"/>
          <w:numId w:val="5"/>
        </w:numPr>
        <w:shd w:val="clear" w:color="auto" w:fill="auto"/>
        <w:tabs>
          <w:tab w:val="left" w:pos="332"/>
        </w:tabs>
        <w:spacing w:before="0" w:after="0" w:line="269" w:lineRule="exact"/>
        <w:ind w:left="851" w:right="20" w:hanging="471"/>
        <w:jc w:val="both"/>
      </w:pPr>
      <w:r>
        <w:t>Di NON avere avuto contenziosi sia nei confronti della Pubblica Amministrazione o con i dipendenti della Cooperativa</w:t>
      </w:r>
      <w:r w:rsidR="002741A4">
        <w:t xml:space="preserve"> stessa </w:t>
      </w:r>
      <w:r>
        <w:t>nell’ultimo quadriennio (2014/2015/2016/2017).</w:t>
      </w:r>
      <w:r w:rsidR="002741A4">
        <w:t>L’autocertficazione verrà verificata nei confronti della cooperativa aggiudicataria.</w:t>
      </w:r>
    </w:p>
    <w:p w:rsidR="00FE4B2B" w:rsidRDefault="00FE4B2B" w:rsidP="00FE4B2B">
      <w:pPr>
        <w:pStyle w:val="Corpodeltesto0"/>
        <w:shd w:val="clear" w:color="auto" w:fill="auto"/>
        <w:tabs>
          <w:tab w:val="left" w:pos="332"/>
        </w:tabs>
        <w:spacing w:before="0" w:after="0" w:line="269" w:lineRule="exact"/>
        <w:ind w:left="851" w:right="20" w:firstLine="0"/>
        <w:jc w:val="both"/>
      </w:pPr>
    </w:p>
    <w:p w:rsidR="00E6402F" w:rsidRPr="00E6402F" w:rsidRDefault="00E6402F" w:rsidP="00773D35">
      <w:pPr>
        <w:pStyle w:val="Corpodeltesto0"/>
        <w:shd w:val="clear" w:color="auto" w:fill="auto"/>
        <w:tabs>
          <w:tab w:val="left" w:pos="0"/>
        </w:tabs>
        <w:spacing w:before="0" w:after="0" w:line="269" w:lineRule="exact"/>
        <w:ind w:right="20" w:firstLine="0"/>
        <w:jc w:val="both"/>
        <w:rPr>
          <w:b/>
        </w:rPr>
      </w:pPr>
      <w:r w:rsidRPr="00E6402F">
        <w:rPr>
          <w:b/>
        </w:rPr>
        <w:t>Art.9 Modalità di presentazione delle offerte</w:t>
      </w:r>
    </w:p>
    <w:p w:rsidR="00E6402F" w:rsidRDefault="00E6402F" w:rsidP="00FE4B2B">
      <w:pPr>
        <w:pStyle w:val="Corpodeltesto0"/>
        <w:shd w:val="clear" w:color="auto" w:fill="auto"/>
        <w:tabs>
          <w:tab w:val="left" w:pos="332"/>
        </w:tabs>
        <w:spacing w:before="0" w:after="0" w:line="269" w:lineRule="exact"/>
        <w:ind w:left="851" w:right="20" w:firstLine="0"/>
        <w:jc w:val="both"/>
      </w:pPr>
    </w:p>
    <w:p w:rsidR="002741A4" w:rsidRDefault="00AE364C" w:rsidP="000D0015">
      <w:pPr>
        <w:pStyle w:val="Corpodeltesto0"/>
        <w:shd w:val="clear" w:color="auto" w:fill="auto"/>
        <w:spacing w:before="0" w:after="0" w:line="274" w:lineRule="exact"/>
        <w:ind w:right="20" w:firstLine="0"/>
        <w:jc w:val="both"/>
        <w:rPr>
          <w:b/>
        </w:rPr>
      </w:pPr>
      <w:r>
        <w:t>Le Ditte invitate dovranno fo</w:t>
      </w:r>
      <w:r w:rsidR="00FE4B2B">
        <w:t>r</w:t>
      </w:r>
      <w:r>
        <w:t>mulare l’offerta entro il</w:t>
      </w:r>
      <w:r w:rsidR="00FE4B2B">
        <w:t xml:space="preserve"> termine fissato </w:t>
      </w:r>
      <w:r w:rsidR="00392BCE">
        <w:rPr>
          <w:b/>
        </w:rPr>
        <w:t>(VENERDI 31 AGOSTO 2018</w:t>
      </w:r>
      <w:r w:rsidR="00FE4B2B" w:rsidRPr="00FE4B2B">
        <w:rPr>
          <w:b/>
        </w:rPr>
        <w:t xml:space="preserve"> ENTRO LE ORE 12,00 tramite M</w:t>
      </w:r>
      <w:r w:rsidR="00392BCE">
        <w:rPr>
          <w:b/>
        </w:rPr>
        <w:t>.E.</w:t>
      </w:r>
      <w:r w:rsidR="00FE4B2B" w:rsidRPr="00FE4B2B">
        <w:rPr>
          <w:b/>
        </w:rPr>
        <w:t>P.A.)</w:t>
      </w:r>
    </w:p>
    <w:p w:rsidR="00FE4B2B" w:rsidRDefault="00FE4B2B" w:rsidP="00FE4B2B">
      <w:pPr>
        <w:pStyle w:val="Corpodeltesto0"/>
        <w:shd w:val="clear" w:color="auto" w:fill="auto"/>
        <w:spacing w:before="0" w:after="0" w:line="274" w:lineRule="exact"/>
        <w:ind w:left="1276" w:right="20" w:hanging="993"/>
        <w:jc w:val="both"/>
      </w:pPr>
    </w:p>
    <w:p w:rsidR="00995366" w:rsidRDefault="00AE364C" w:rsidP="00FE4B2B">
      <w:pPr>
        <w:pStyle w:val="Corpodeltesto21"/>
        <w:shd w:val="clear" w:color="auto" w:fill="auto"/>
        <w:spacing w:before="0" w:after="0" w:line="210" w:lineRule="exact"/>
        <w:ind w:left="20"/>
        <w:jc w:val="both"/>
      </w:pPr>
      <w:r>
        <w:t xml:space="preserve">Art. 10 </w:t>
      </w:r>
      <w:r w:rsidR="00FE4B2B">
        <w:t>–</w:t>
      </w:r>
      <w:r>
        <w:t xml:space="preserve"> Aggiudicazione</w:t>
      </w:r>
    </w:p>
    <w:p w:rsidR="00FE4B2B" w:rsidRDefault="00FE4B2B" w:rsidP="00FE4B2B">
      <w:pPr>
        <w:pStyle w:val="Corpodeltesto21"/>
        <w:shd w:val="clear" w:color="auto" w:fill="auto"/>
        <w:spacing w:before="0" w:after="0" w:line="210" w:lineRule="exact"/>
        <w:ind w:left="20"/>
        <w:jc w:val="both"/>
      </w:pPr>
    </w:p>
    <w:p w:rsidR="00995366" w:rsidRDefault="00AE364C" w:rsidP="00E6402F">
      <w:pPr>
        <w:pStyle w:val="Corpodeltesto0"/>
        <w:shd w:val="clear" w:color="auto" w:fill="auto"/>
        <w:spacing w:before="0" w:after="0" w:line="210" w:lineRule="exact"/>
        <w:ind w:left="20" w:firstLine="0"/>
        <w:jc w:val="both"/>
      </w:pPr>
      <w:r>
        <w:t>Si procede all’aggiudicazione anche in presenza di una sola offerta, purché valida e ritenuta congrua.</w:t>
      </w:r>
    </w:p>
    <w:p w:rsidR="00995366" w:rsidRDefault="00AE364C" w:rsidP="00E6402F">
      <w:pPr>
        <w:pStyle w:val="Corpodeltesto0"/>
        <w:shd w:val="clear" w:color="auto" w:fill="auto"/>
        <w:spacing w:before="0" w:after="0" w:line="274" w:lineRule="exact"/>
        <w:ind w:left="20" w:right="20" w:firstLine="0"/>
        <w:jc w:val="both"/>
      </w:pPr>
      <w:r>
        <w:t>Con la presentazione dell’offerta si intendono accettate, incondizionatamente, tutte le clausole e le condizioni</w:t>
      </w:r>
      <w:r w:rsidR="00FE4B2B">
        <w:t xml:space="preserve"> </w:t>
      </w:r>
      <w:r>
        <w:t>del presente capitolato.</w:t>
      </w:r>
    </w:p>
    <w:p w:rsidR="00995366" w:rsidRDefault="00AE364C" w:rsidP="00E6402F">
      <w:pPr>
        <w:pStyle w:val="Corpodeltesto0"/>
        <w:shd w:val="clear" w:color="auto" w:fill="auto"/>
        <w:spacing w:before="0" w:after="0" w:line="269" w:lineRule="exact"/>
        <w:ind w:left="20" w:right="20" w:firstLine="0"/>
        <w:jc w:val="both"/>
      </w:pPr>
      <w:r>
        <w:t>L’Amministrazione si riserva la facoltà di non procedere alla aggiudicazione del servizio qualora nessuna delle</w:t>
      </w:r>
      <w:r w:rsidR="00FE4B2B">
        <w:t xml:space="preserve"> </w:t>
      </w:r>
      <w:r>
        <w:t>offerte presentate venga ritenuta conveniente od idonea in relazione all’oggetto del contratto (art. 95 c. 12 D.</w:t>
      </w:r>
      <w:r w:rsidR="00E6402F">
        <w:t>Lgs. 50/20016)</w:t>
      </w:r>
      <w:r w:rsidR="009E67BA">
        <w:t xml:space="preserve"> oppure la stessa non rispondente alle esigenza di servizio,</w:t>
      </w:r>
      <w:r w:rsidR="00E6402F">
        <w:t xml:space="preserve"> anche in relazione alla mancanza di uno o piu’ requisiti richiesti.</w:t>
      </w:r>
    </w:p>
    <w:p w:rsidR="000D0015" w:rsidRDefault="000D0015" w:rsidP="00E6402F">
      <w:pPr>
        <w:pStyle w:val="Corpodeltesto0"/>
        <w:shd w:val="clear" w:color="auto" w:fill="auto"/>
        <w:spacing w:before="0" w:after="0" w:line="269" w:lineRule="exact"/>
        <w:ind w:left="20" w:right="20" w:firstLine="0"/>
        <w:jc w:val="both"/>
      </w:pPr>
    </w:p>
    <w:p w:rsidR="00E6402F" w:rsidRDefault="00E6402F" w:rsidP="00E6402F">
      <w:pPr>
        <w:pStyle w:val="Corpodeltesto0"/>
        <w:shd w:val="clear" w:color="auto" w:fill="auto"/>
        <w:spacing w:before="0" w:after="0" w:line="269" w:lineRule="exact"/>
        <w:ind w:left="20" w:right="20" w:firstLine="0"/>
        <w:jc w:val="both"/>
      </w:pPr>
      <w:r>
        <w:t>Per individuare la Cooperativa provvisoriamente aggiudicataria verranno utilizzati i seguenti parametri:</w:t>
      </w:r>
    </w:p>
    <w:p w:rsidR="004D1DFF" w:rsidRDefault="00E6402F" w:rsidP="00E6402F">
      <w:pPr>
        <w:pStyle w:val="Corpodeltesto0"/>
        <w:numPr>
          <w:ilvl w:val="0"/>
          <w:numId w:val="6"/>
        </w:numPr>
        <w:shd w:val="clear" w:color="auto" w:fill="auto"/>
        <w:spacing w:before="0" w:after="0" w:line="269" w:lineRule="exact"/>
        <w:ind w:left="20" w:right="20" w:firstLine="0"/>
        <w:jc w:val="both"/>
      </w:pPr>
      <w:r w:rsidRPr="004D1DFF">
        <w:rPr>
          <w:b/>
        </w:rPr>
        <w:t>Offerta economica : massimo 50 punti</w:t>
      </w:r>
      <w:r>
        <w:t xml:space="preserve"> (assegnati alla Cooperativa con l’offerta economicamente </w:t>
      </w:r>
      <w:r w:rsidR="004D1DFF">
        <w:t xml:space="preserve">più </w:t>
      </w:r>
      <w:r w:rsidR="004D1DFF">
        <w:lastRenderedPageBreak/>
        <w:t xml:space="preserve">bassa con riferimento al costo orario). </w:t>
      </w:r>
    </w:p>
    <w:p w:rsidR="004D1DFF" w:rsidRDefault="004D1DFF" w:rsidP="004D1DFF">
      <w:pPr>
        <w:pStyle w:val="Corpodeltesto0"/>
        <w:shd w:val="clear" w:color="auto" w:fill="auto"/>
        <w:spacing w:before="0" w:after="0" w:line="269" w:lineRule="exact"/>
        <w:ind w:left="20" w:right="20" w:firstLine="0"/>
        <w:jc w:val="both"/>
      </w:pPr>
    </w:p>
    <w:p w:rsidR="004D1DFF" w:rsidRDefault="004D1DFF" w:rsidP="004D1DFF">
      <w:pPr>
        <w:pStyle w:val="Corpodeltesto0"/>
        <w:shd w:val="clear" w:color="auto" w:fill="auto"/>
        <w:spacing w:before="0" w:after="0" w:line="269" w:lineRule="exact"/>
        <w:ind w:left="20" w:right="20" w:firstLine="0"/>
        <w:jc w:val="both"/>
      </w:pPr>
      <w:r>
        <w:t>Alle altre offerte verranno attribuiti punteggi inversamente proporzionali secondo la seguente formula:</w:t>
      </w:r>
    </w:p>
    <w:p w:rsidR="00E6402F" w:rsidRDefault="004D1DFF" w:rsidP="004D1DFF">
      <w:pPr>
        <w:pStyle w:val="Corpodeltesto0"/>
        <w:shd w:val="clear" w:color="auto" w:fill="auto"/>
        <w:spacing w:before="0" w:after="0" w:line="269" w:lineRule="exact"/>
        <w:ind w:left="20" w:right="20" w:firstLine="0"/>
        <w:jc w:val="both"/>
      </w:pPr>
      <w:r>
        <w:t xml:space="preserve">50 PUNTI moltiplicati per il prezzo piu’ basso </w:t>
      </w:r>
      <w:r w:rsidR="00DA008B">
        <w:t>(</w:t>
      </w:r>
      <w:r>
        <w:t>presentato dalla Cooperativa di cui sopra), diviso per il prezzo indicato nell’offerta dalla Cooperativa in esame.</w:t>
      </w:r>
    </w:p>
    <w:p w:rsidR="00DA008B" w:rsidRDefault="00DA008B" w:rsidP="004D1DFF">
      <w:pPr>
        <w:pStyle w:val="Corpodeltesto0"/>
        <w:shd w:val="clear" w:color="auto" w:fill="auto"/>
        <w:spacing w:before="0" w:after="0" w:line="269" w:lineRule="exact"/>
        <w:ind w:left="20" w:right="20" w:firstLine="0"/>
        <w:jc w:val="both"/>
      </w:pPr>
    </w:p>
    <w:p w:rsidR="006A37D3" w:rsidRDefault="000977A3" w:rsidP="006A37D3">
      <w:pPr>
        <w:pStyle w:val="Corpodeltesto0"/>
        <w:numPr>
          <w:ilvl w:val="0"/>
          <w:numId w:val="6"/>
        </w:numPr>
        <w:shd w:val="clear" w:color="auto" w:fill="auto"/>
        <w:spacing w:before="0" w:after="0" w:line="269" w:lineRule="exact"/>
        <w:ind w:right="20"/>
        <w:jc w:val="both"/>
      </w:pPr>
      <w:r>
        <w:rPr>
          <w:b/>
        </w:rPr>
        <w:t xml:space="preserve">Offerta </w:t>
      </w:r>
      <w:r w:rsidR="006A37D3">
        <w:rPr>
          <w:b/>
        </w:rPr>
        <w:t>tecnica: massimo 50 punti</w:t>
      </w:r>
      <w:r w:rsidR="006A37D3">
        <w:t xml:space="preserve"> assegnati nel modo seguente (ad ogni Cooperativa)</w:t>
      </w:r>
    </w:p>
    <w:p w:rsidR="006A37D3" w:rsidRDefault="006A37D3" w:rsidP="006A37D3">
      <w:pPr>
        <w:pStyle w:val="Corpodeltesto0"/>
        <w:shd w:val="clear" w:color="auto" w:fill="auto"/>
        <w:spacing w:before="0" w:after="0" w:line="269" w:lineRule="exact"/>
        <w:ind w:left="380" w:right="20" w:firstLine="0"/>
        <w:jc w:val="both"/>
      </w:pPr>
      <w:r>
        <w:rPr>
          <w:b/>
        </w:rPr>
        <w:t xml:space="preserve">Punti 10 max </w:t>
      </w:r>
      <w:r>
        <w:t>per il curriculum della Cooperativa dal quale si evinca l’esperienza maturata dal personale nel corso degli ultimi quattro anni scolastici nel settore dell’assistenza scolastica specialistica a favore di alunni diversamente abili;(specificare i Comuni)</w:t>
      </w:r>
    </w:p>
    <w:p w:rsidR="006A37D3" w:rsidRDefault="006A37D3" w:rsidP="006A37D3">
      <w:pPr>
        <w:pStyle w:val="Corpodeltesto0"/>
        <w:shd w:val="clear" w:color="auto" w:fill="auto"/>
        <w:spacing w:before="0" w:after="0" w:line="269" w:lineRule="exact"/>
        <w:ind w:left="380" w:right="20" w:firstLine="0"/>
        <w:jc w:val="both"/>
      </w:pPr>
      <w:r>
        <w:rPr>
          <w:b/>
        </w:rPr>
        <w:t xml:space="preserve">punti 15 max </w:t>
      </w:r>
      <w:r>
        <w:t>per il curriculum della cooperativa  dal quale si evinca l’esperienza maturata dal personale nel corso degli ultimi quattro anni scolastici nel settore dell’assistenza scolastica specialistica a favore degli alunni diversamente abili sul territorio provinciale; (specificare i Comuni)</w:t>
      </w:r>
    </w:p>
    <w:p w:rsidR="006A37D3" w:rsidRDefault="006A37D3" w:rsidP="006A37D3">
      <w:pPr>
        <w:pStyle w:val="Corpodeltesto0"/>
        <w:shd w:val="clear" w:color="auto" w:fill="auto"/>
        <w:spacing w:before="0" w:after="0" w:line="269" w:lineRule="exact"/>
        <w:ind w:left="380" w:right="20" w:firstLine="0"/>
        <w:jc w:val="both"/>
      </w:pPr>
      <w:r>
        <w:rPr>
          <w:b/>
        </w:rPr>
        <w:t xml:space="preserve">punti 15 max </w:t>
      </w:r>
      <w:r>
        <w:t>per elementi inerenti l’organizzazione del servizio (formazione e/o aggiornamento del personale e supervisione)</w:t>
      </w:r>
    </w:p>
    <w:p w:rsidR="006A37D3" w:rsidRDefault="006A37D3" w:rsidP="006A37D3">
      <w:pPr>
        <w:pStyle w:val="Corpodeltesto0"/>
        <w:shd w:val="clear" w:color="auto" w:fill="auto"/>
        <w:spacing w:before="0" w:after="0" w:line="269" w:lineRule="exact"/>
        <w:ind w:left="380" w:right="20" w:firstLine="0"/>
        <w:jc w:val="both"/>
      </w:pPr>
      <w:proofErr w:type="gramStart"/>
      <w:r>
        <w:rPr>
          <w:b/>
        </w:rPr>
        <w:t>punti</w:t>
      </w:r>
      <w:proofErr w:type="gramEnd"/>
      <w:r>
        <w:rPr>
          <w:b/>
        </w:rPr>
        <w:t xml:space="preserve"> </w:t>
      </w:r>
      <w:r w:rsidR="00EA447F">
        <w:rPr>
          <w:b/>
        </w:rPr>
        <w:t>10</w:t>
      </w:r>
      <w:r>
        <w:rPr>
          <w:b/>
        </w:rPr>
        <w:t xml:space="preserve"> </w:t>
      </w:r>
      <w:proofErr w:type="spellStart"/>
      <w:r>
        <w:rPr>
          <w:b/>
        </w:rPr>
        <w:t>max</w:t>
      </w:r>
      <w:proofErr w:type="spellEnd"/>
      <w:r>
        <w:rPr>
          <w:b/>
        </w:rPr>
        <w:t xml:space="preserve"> </w:t>
      </w:r>
      <w:r>
        <w:t xml:space="preserve">per progetti aggiuntivi e migliorativi del servizio che si intendono attuare nel corso della durata dell’incarico, esclusivamente a carico della Cooperativa aggiudicataria (i costi dovranno essere </w:t>
      </w:r>
      <w:r w:rsidR="009E67BA">
        <w:t>verificabili).</w:t>
      </w:r>
    </w:p>
    <w:p w:rsidR="009E67BA" w:rsidRDefault="009E67BA" w:rsidP="006A37D3">
      <w:pPr>
        <w:pStyle w:val="Corpodeltesto0"/>
        <w:shd w:val="clear" w:color="auto" w:fill="auto"/>
        <w:spacing w:before="0" w:after="0" w:line="269" w:lineRule="exact"/>
        <w:ind w:left="380" w:right="20" w:firstLine="0"/>
        <w:jc w:val="both"/>
      </w:pPr>
      <w:bookmarkStart w:id="0" w:name="_GoBack"/>
      <w:bookmarkEnd w:id="0"/>
    </w:p>
    <w:p w:rsidR="009E67BA" w:rsidRPr="009E67BA" w:rsidRDefault="009E67BA" w:rsidP="00773D35">
      <w:pPr>
        <w:pStyle w:val="Corpodeltesto0"/>
        <w:shd w:val="clear" w:color="auto" w:fill="auto"/>
        <w:spacing w:before="0" w:after="0" w:line="269" w:lineRule="exact"/>
        <w:ind w:right="20" w:firstLine="0"/>
        <w:jc w:val="both"/>
        <w:rPr>
          <w:b/>
          <w:i/>
        </w:rPr>
      </w:pPr>
      <w:r w:rsidRPr="009E67BA">
        <w:rPr>
          <w:b/>
          <w:i/>
        </w:rPr>
        <w:t xml:space="preserve">Per quanto riguarda l’offerta tecnica dovrà essere allegata una relazione scritta al massimo di 10 pagine (per chiarezza: </w:t>
      </w:r>
      <w:r w:rsidR="00773D35">
        <w:rPr>
          <w:b/>
          <w:i/>
        </w:rPr>
        <w:t>10</w:t>
      </w:r>
      <w:r w:rsidRPr="009E67BA">
        <w:rPr>
          <w:b/>
          <w:i/>
        </w:rPr>
        <w:t xml:space="preserve"> fogli</w:t>
      </w:r>
      <w:r w:rsidR="00773D35">
        <w:rPr>
          <w:b/>
          <w:i/>
        </w:rPr>
        <w:t xml:space="preserve"> max</w:t>
      </w:r>
      <w:r w:rsidRPr="009E67BA">
        <w:rPr>
          <w:b/>
          <w:i/>
        </w:rPr>
        <w:t xml:space="preserve"> scritti </w:t>
      </w:r>
      <w:r w:rsidR="00773D35">
        <w:rPr>
          <w:b/>
          <w:i/>
        </w:rPr>
        <w:t>solo su un lato</w:t>
      </w:r>
      <w:r w:rsidRPr="009E67BA">
        <w:rPr>
          <w:b/>
          <w:i/>
        </w:rPr>
        <w:t xml:space="preserve">) e senza </w:t>
      </w:r>
      <w:proofErr w:type="gramStart"/>
      <w:r w:rsidRPr="009E67BA">
        <w:rPr>
          <w:b/>
          <w:i/>
        </w:rPr>
        <w:t xml:space="preserve">allegati </w:t>
      </w:r>
      <w:r w:rsidR="00C8741D">
        <w:rPr>
          <w:b/>
          <w:i/>
        </w:rPr>
        <w:t>,</w:t>
      </w:r>
      <w:r w:rsidRPr="009E67BA">
        <w:rPr>
          <w:b/>
          <w:i/>
        </w:rPr>
        <w:t>con</w:t>
      </w:r>
      <w:proofErr w:type="gramEnd"/>
      <w:r w:rsidRPr="009E67BA">
        <w:rPr>
          <w:b/>
          <w:i/>
        </w:rPr>
        <w:t xml:space="preserve"> un numero massimo di 50 righe per pagina.</w:t>
      </w:r>
    </w:p>
    <w:p w:rsidR="009E67BA" w:rsidRPr="009E67BA" w:rsidRDefault="009E67BA" w:rsidP="006A37D3">
      <w:pPr>
        <w:pStyle w:val="Corpodeltesto0"/>
        <w:shd w:val="clear" w:color="auto" w:fill="auto"/>
        <w:spacing w:before="0" w:after="0" w:line="269" w:lineRule="exact"/>
        <w:ind w:left="380" w:right="20" w:firstLine="0"/>
        <w:jc w:val="both"/>
        <w:rPr>
          <w:b/>
          <w:i/>
        </w:rPr>
      </w:pPr>
    </w:p>
    <w:p w:rsidR="00995366" w:rsidRDefault="00AE364C" w:rsidP="009E67BA">
      <w:pPr>
        <w:pStyle w:val="Corpodeltesto21"/>
        <w:shd w:val="clear" w:color="auto" w:fill="auto"/>
        <w:spacing w:before="0" w:after="0" w:line="210" w:lineRule="exact"/>
        <w:ind w:left="20"/>
        <w:jc w:val="both"/>
      </w:pPr>
      <w:r>
        <w:t>Art. 11 - Stipulazione del contratto</w:t>
      </w:r>
    </w:p>
    <w:p w:rsidR="00995366" w:rsidRDefault="00AE364C">
      <w:pPr>
        <w:pStyle w:val="Corpodeltesto0"/>
        <w:shd w:val="clear" w:color="auto" w:fill="auto"/>
        <w:spacing w:before="0" w:after="120" w:line="274" w:lineRule="exact"/>
        <w:ind w:left="20" w:right="20" w:firstLine="0"/>
        <w:jc w:val="both"/>
      </w:pPr>
      <w:r>
        <w:t>L’aggiudicazione e la stipulazione del contratto sono subordinati alla preventiva verifica del possesso dei</w:t>
      </w:r>
      <w:r w:rsidR="00FE4B2B">
        <w:t xml:space="preserve"> </w:t>
      </w:r>
      <w:r>
        <w:t>requisiti di ordine generale, tecnico - professionali ed economico - finanziari dichiarati.</w:t>
      </w:r>
    </w:p>
    <w:p w:rsidR="00995366" w:rsidRDefault="00AE364C">
      <w:pPr>
        <w:pStyle w:val="Corpodeltesto0"/>
        <w:shd w:val="clear" w:color="auto" w:fill="auto"/>
        <w:spacing w:before="0" w:after="171" w:line="274" w:lineRule="exact"/>
        <w:ind w:left="20" w:right="20" w:firstLine="0"/>
        <w:jc w:val="both"/>
      </w:pPr>
      <w:r>
        <w:t>Ad aggiudicazione avvenuta, l’aggiudicatario deve inoltrare all’Ufficio Contratti del Comune, entro il termine</w:t>
      </w:r>
      <w:r w:rsidR="009E67BA">
        <w:t xml:space="preserve"> </w:t>
      </w:r>
      <w:r>
        <w:t>stabilito, tutti i documenti necessari per il perfezionamento del contratto; in difetto la stazione appaltante</w:t>
      </w:r>
      <w:r w:rsidR="009E67BA">
        <w:t xml:space="preserve"> </w:t>
      </w:r>
      <w:r>
        <w:t>procederà ai sensi di legge.</w:t>
      </w:r>
    </w:p>
    <w:p w:rsidR="00995366" w:rsidRDefault="00AE364C">
      <w:pPr>
        <w:pStyle w:val="Corpodeltesto0"/>
        <w:shd w:val="clear" w:color="auto" w:fill="auto"/>
        <w:spacing w:before="0" w:after="141" w:line="210" w:lineRule="exact"/>
        <w:ind w:left="20" w:firstLine="0"/>
        <w:jc w:val="both"/>
      </w:pPr>
      <w:r>
        <w:t>L’aggiudicatario deve inoltre presentare:</w:t>
      </w:r>
    </w:p>
    <w:p w:rsidR="00995366" w:rsidRDefault="00AE364C">
      <w:pPr>
        <w:pStyle w:val="Corpodeltesto0"/>
        <w:numPr>
          <w:ilvl w:val="0"/>
          <w:numId w:val="3"/>
        </w:numPr>
        <w:shd w:val="clear" w:color="auto" w:fill="auto"/>
        <w:spacing w:before="0" w:after="0" w:line="269" w:lineRule="exact"/>
        <w:ind w:left="740" w:right="20"/>
        <w:jc w:val="left"/>
      </w:pPr>
      <w:r>
        <w:t xml:space="preserve"> deposito cauzionale definitivo pari ad almeno il 10% dell’importo contrattuale, secondo le modalità</w:t>
      </w:r>
      <w:r w:rsidR="009E67BA">
        <w:t xml:space="preserve"> </w:t>
      </w:r>
      <w:r>
        <w:t>fissate dall’art. 6 del presente capitolato;</w:t>
      </w:r>
    </w:p>
    <w:p w:rsidR="00995366" w:rsidRDefault="00AE364C">
      <w:pPr>
        <w:pStyle w:val="Corpodeltesto0"/>
        <w:numPr>
          <w:ilvl w:val="0"/>
          <w:numId w:val="3"/>
        </w:numPr>
        <w:shd w:val="clear" w:color="auto" w:fill="auto"/>
        <w:spacing w:before="0" w:after="137" w:line="210" w:lineRule="exact"/>
        <w:ind w:left="740"/>
        <w:jc w:val="left"/>
      </w:pPr>
      <w:r>
        <w:t xml:space="preserve"> deposito rimborso spese contrattuali (registro, bolli, rogito, ecc..);</w:t>
      </w:r>
    </w:p>
    <w:p w:rsidR="00995366" w:rsidRDefault="00AE364C" w:rsidP="00773D35">
      <w:pPr>
        <w:pStyle w:val="Corpodeltesto0"/>
        <w:shd w:val="clear" w:color="auto" w:fill="auto"/>
        <w:spacing w:before="0" w:after="0" w:line="274" w:lineRule="exact"/>
        <w:ind w:left="20" w:right="20" w:firstLine="0"/>
        <w:jc w:val="both"/>
      </w:pPr>
      <w:r>
        <w:t>La comunicazione di aggiudicazione definitiva è immediatamente vincolante per l’aggiudicatario, mentre per</w:t>
      </w:r>
      <w:r w:rsidR="009E67BA">
        <w:t xml:space="preserve"> </w:t>
      </w:r>
      <w:r>
        <w:t>l’Amministrazione comunale tale vincolo decorre solo dopo l’avvenuta efficacia dell’apposita determinazione</w:t>
      </w:r>
      <w:r w:rsidR="009E67BA">
        <w:t xml:space="preserve"> </w:t>
      </w:r>
      <w:r>
        <w:t>dirigenziale di aggiudicazione definitiva.</w:t>
      </w:r>
    </w:p>
    <w:p w:rsidR="00773D35" w:rsidRDefault="00773D35" w:rsidP="00773D35">
      <w:pPr>
        <w:pStyle w:val="Corpodeltesto0"/>
        <w:shd w:val="clear" w:color="auto" w:fill="auto"/>
        <w:spacing w:before="0" w:after="0" w:line="274" w:lineRule="exact"/>
        <w:ind w:left="20" w:right="20" w:firstLine="0"/>
        <w:jc w:val="both"/>
      </w:pPr>
    </w:p>
    <w:p w:rsidR="00995366" w:rsidRDefault="00AE364C">
      <w:pPr>
        <w:pStyle w:val="Corpodeltesto21"/>
        <w:shd w:val="clear" w:color="auto" w:fill="auto"/>
        <w:spacing w:before="0" w:after="133" w:line="210" w:lineRule="exact"/>
        <w:ind w:left="20"/>
        <w:jc w:val="both"/>
      </w:pPr>
      <w:r>
        <w:t>Art. 12 Requisiti degli operatori</w:t>
      </w:r>
    </w:p>
    <w:p w:rsidR="00995366" w:rsidRDefault="00AE364C">
      <w:pPr>
        <w:pStyle w:val="Corpodeltesto0"/>
        <w:shd w:val="clear" w:color="auto" w:fill="auto"/>
        <w:spacing w:before="0" w:after="124" w:line="274" w:lineRule="exact"/>
        <w:ind w:left="20" w:right="20" w:firstLine="0"/>
        <w:jc w:val="both"/>
      </w:pPr>
      <w:r>
        <w:t>Il personale dovrà essere in possesso del diploma di istituto Magistrale (o equipollente o esperienza almeno</w:t>
      </w:r>
      <w:r>
        <w:br/>
        <w:t>quinquennale nel medesimo ambito).</w:t>
      </w:r>
    </w:p>
    <w:p w:rsidR="00995366" w:rsidRDefault="00AE364C">
      <w:pPr>
        <w:pStyle w:val="Corpodeltesto0"/>
        <w:shd w:val="clear" w:color="auto" w:fill="auto"/>
        <w:spacing w:before="0" w:after="116" w:line="269" w:lineRule="exact"/>
        <w:ind w:left="20" w:right="20" w:firstLine="0"/>
        <w:jc w:val="both"/>
      </w:pPr>
      <w:r>
        <w:t>Il personale utilizzato deve essere di assoluta fiducia e di provata riservatezza, attenendosi scrupolosamente al</w:t>
      </w:r>
      <w:r>
        <w:br/>
        <w:t>segreto d’ufficio.</w:t>
      </w:r>
    </w:p>
    <w:p w:rsidR="00995366" w:rsidRDefault="00AE364C">
      <w:pPr>
        <w:pStyle w:val="Corpodeltesto0"/>
        <w:shd w:val="clear" w:color="auto" w:fill="auto"/>
        <w:spacing w:before="0" w:after="124" w:line="274" w:lineRule="exact"/>
        <w:ind w:left="20" w:right="20" w:firstLine="0"/>
        <w:jc w:val="both"/>
      </w:pPr>
      <w:r>
        <w:t>Il personale dovrà tenere un comportamento irreprensibile ed agire in ogni circostanza con la massima</w:t>
      </w:r>
      <w:r>
        <w:br/>
        <w:t>diligenza e con la competenza professionale specifica richiesta.</w:t>
      </w:r>
    </w:p>
    <w:p w:rsidR="009E67BA" w:rsidRDefault="00AE364C" w:rsidP="009E67BA">
      <w:pPr>
        <w:pStyle w:val="Corpodeltesto0"/>
        <w:shd w:val="clear" w:color="auto" w:fill="auto"/>
        <w:spacing w:before="0" w:after="0" w:line="269" w:lineRule="exact"/>
        <w:ind w:left="20" w:right="20" w:firstLine="0"/>
        <w:jc w:val="both"/>
      </w:pPr>
      <w:r>
        <w:t>La ditta si impegna a garantire la sostituzione puntuale del personale assente per malattia, ferie, permesso od</w:t>
      </w:r>
      <w:r w:rsidR="009E67BA">
        <w:t xml:space="preserve"> </w:t>
      </w:r>
      <w:r>
        <w:t>altro con altro personale idoneo ed in possesso dei requisiti richiesti, in modo da garantire in ogni caso la</w:t>
      </w:r>
      <w:r w:rsidR="009E67BA">
        <w:t xml:space="preserve"> </w:t>
      </w:r>
      <w:r>
        <w:t>continuità del servizio alle condizioni previste. Nel limite del possibile l’impresa dovrà garantire la continuità</w:t>
      </w:r>
      <w:r w:rsidR="009E67BA">
        <w:t xml:space="preserve"> </w:t>
      </w:r>
      <w:r>
        <w:t>educativa verso gli utenti</w:t>
      </w:r>
    </w:p>
    <w:p w:rsidR="00995366" w:rsidRDefault="00AE364C" w:rsidP="009E67BA">
      <w:pPr>
        <w:pStyle w:val="Corpodeltesto0"/>
        <w:shd w:val="clear" w:color="auto" w:fill="auto"/>
        <w:spacing w:before="0" w:after="0" w:line="269" w:lineRule="exact"/>
        <w:ind w:left="20" w:right="20" w:firstLine="0"/>
        <w:jc w:val="both"/>
      </w:pPr>
      <w:r>
        <w:t>L'aggiudicatario deve provvedere a proprie spese a dotare il personale del corredo più idoneo all’espletamento</w:t>
      </w:r>
      <w:r w:rsidR="009E67BA">
        <w:t xml:space="preserve"> </w:t>
      </w:r>
      <w:r>
        <w:t xml:space="preserve">del servizio, del materiale necessario e di un tesserino di riconoscimento - da indossare durante il servizio </w:t>
      </w:r>
      <w:r w:rsidR="009E67BA">
        <w:t xml:space="preserve"> </w:t>
      </w:r>
      <w:r>
        <w:t>contenente le generalità personali, la qualifica professionale e il nome della ditta.</w:t>
      </w:r>
    </w:p>
    <w:p w:rsidR="00995366" w:rsidRDefault="00AE364C">
      <w:pPr>
        <w:pStyle w:val="Corpodeltesto0"/>
        <w:shd w:val="clear" w:color="auto" w:fill="auto"/>
        <w:spacing w:before="0" w:after="120" w:line="269" w:lineRule="exact"/>
        <w:ind w:left="20" w:right="20" w:firstLine="0"/>
        <w:jc w:val="both"/>
      </w:pPr>
      <w:r>
        <w:lastRenderedPageBreak/>
        <w:t>L'aggiudicatario garantisce, altresì, la presenza di un coordinatore del servizio per gli aspetti gestionali e</w:t>
      </w:r>
      <w:r w:rsidR="009E67BA">
        <w:t xml:space="preserve"> </w:t>
      </w:r>
      <w:r>
        <w:t>organizzativi, adeguatamente qualificato, con titolo di studio specifico ad indirizzo socio-pedagogico o socio</w:t>
      </w:r>
      <w:r w:rsidR="009E67BA">
        <w:t xml:space="preserve"> </w:t>
      </w:r>
      <w:r>
        <w:t>psicologico o in alternativa con adeguata esperienza pluriennale. In caso di nuova assunzione dovrà essere in</w:t>
      </w:r>
      <w:r w:rsidR="009E67BA">
        <w:t xml:space="preserve"> </w:t>
      </w:r>
      <w:r>
        <w:t>possesso di laurea ad indirizzo socio-pedagogico o socio-psicologico. Tale coordinatore sarà figura di</w:t>
      </w:r>
      <w:r w:rsidR="009E67BA">
        <w:t xml:space="preserve"> </w:t>
      </w:r>
      <w:r>
        <w:t>riferimento per il Comune, oltreché per le scuole in ordine allo svolgimento dell'attività ed alla</w:t>
      </w:r>
      <w:r w:rsidR="009E67BA">
        <w:t xml:space="preserve"> </w:t>
      </w:r>
      <w:r>
        <w:t>programmazione della stessa.</w:t>
      </w:r>
    </w:p>
    <w:p w:rsidR="00995366" w:rsidRDefault="00AE364C">
      <w:pPr>
        <w:pStyle w:val="Corpodeltesto0"/>
        <w:shd w:val="clear" w:color="auto" w:fill="auto"/>
        <w:spacing w:before="0" w:after="116" w:line="269" w:lineRule="exact"/>
        <w:ind w:left="20" w:right="20" w:firstLine="0"/>
        <w:jc w:val="both"/>
      </w:pPr>
      <w:r>
        <w:t>In caso di assenza dovuta a qualunque causa deve esserne garantita l’immediata sostituzione. Il coordinatore</w:t>
      </w:r>
      <w:r w:rsidR="009E67BA">
        <w:t xml:space="preserve"> </w:t>
      </w:r>
      <w:r>
        <w:t>risponde della completa realizzazione del servizio affidato e dell’organizzazione del personale. Tutte le</w:t>
      </w:r>
      <w:r w:rsidR="009E67BA">
        <w:t xml:space="preserve"> </w:t>
      </w:r>
      <w:r>
        <w:t>contestazioni di inadempienza fatte in contradditorio con detto incaricato si intendono fatte direttamente</w:t>
      </w:r>
      <w:r w:rsidR="009E67BA">
        <w:t xml:space="preserve"> </w:t>
      </w:r>
      <w:r>
        <w:t>all</w:t>
      </w:r>
      <w:r w:rsidR="009E67BA">
        <w:t>’a</w:t>
      </w:r>
      <w:r>
        <w:t>ggiudicataria.</w:t>
      </w:r>
    </w:p>
    <w:p w:rsidR="00995366" w:rsidRDefault="00AE364C" w:rsidP="009E67BA">
      <w:pPr>
        <w:pStyle w:val="Corpodeltesto0"/>
        <w:shd w:val="clear" w:color="auto" w:fill="auto"/>
        <w:tabs>
          <w:tab w:val="center" w:pos="7374"/>
          <w:tab w:val="center" w:pos="8166"/>
          <w:tab w:val="right" w:pos="8751"/>
          <w:tab w:val="left" w:pos="9639"/>
        </w:tabs>
        <w:spacing w:before="0" w:after="0" w:line="274" w:lineRule="exact"/>
        <w:ind w:left="20" w:firstLine="0"/>
        <w:jc w:val="left"/>
      </w:pPr>
      <w:r>
        <w:t>L'aggiudicatario dovrà inoltre garantire un numero di telefono cellulare sempre</w:t>
      </w:r>
      <w:r w:rsidR="009E67BA">
        <w:t xml:space="preserve"> </w:t>
      </w:r>
      <w:r>
        <w:t>reperibile</w:t>
      </w:r>
      <w:r w:rsidR="009E67BA">
        <w:t xml:space="preserve"> per </w:t>
      </w:r>
      <w:r>
        <w:t>ogni</w:t>
      </w:r>
      <w:r w:rsidR="009E67BA">
        <w:t xml:space="preserve"> </w:t>
      </w:r>
      <w:r>
        <w:tab/>
        <w:t>eventuale</w:t>
      </w:r>
      <w:r w:rsidR="009E67BA">
        <w:t xml:space="preserve"> n</w:t>
      </w:r>
      <w:r>
        <w:t>ecessità del Comune, delle scuole e degli operatori dipendenti dalla ditta.</w:t>
      </w:r>
    </w:p>
    <w:p w:rsidR="00995366" w:rsidRDefault="00AE364C">
      <w:pPr>
        <w:pStyle w:val="Corpodeltesto0"/>
        <w:shd w:val="clear" w:color="auto" w:fill="auto"/>
        <w:spacing w:before="0" w:after="120" w:line="274" w:lineRule="exact"/>
        <w:ind w:left="20" w:right="20" w:firstLine="0"/>
        <w:jc w:val="both"/>
      </w:pPr>
      <w:r>
        <w:t>Entro 15 giorni dall’aggiudicazione dell’appalto, l'aggiudicatario deve inviare al Comune l’elenco del</w:t>
      </w:r>
      <w:r w:rsidR="009E67BA">
        <w:t xml:space="preserve"> </w:t>
      </w:r>
      <w:r>
        <w:t>personale operante, con l’indicazione del livello e delle mansioni e del curriculum vitae di ciascuno. Ogni</w:t>
      </w:r>
      <w:r w:rsidR="009E67BA">
        <w:t xml:space="preserve"> </w:t>
      </w:r>
      <w:r>
        <w:t>variazione del personale impiegato dovrà essere comunicata entro sette giorni al Comune.</w:t>
      </w:r>
    </w:p>
    <w:p w:rsidR="00995366" w:rsidRDefault="00AE364C">
      <w:pPr>
        <w:pStyle w:val="Corpodeltesto0"/>
        <w:shd w:val="clear" w:color="auto" w:fill="auto"/>
        <w:spacing w:before="0" w:after="120" w:line="274" w:lineRule="exact"/>
        <w:ind w:left="20" w:right="20" w:firstLine="0"/>
        <w:jc w:val="both"/>
      </w:pPr>
      <w:r>
        <w:t>Il personale impiegato svolge con cura e diligenza le proprie mansioni, mantenendo un corretto comportamento</w:t>
      </w:r>
      <w:r w:rsidR="009E67BA">
        <w:t xml:space="preserve"> </w:t>
      </w:r>
      <w:r>
        <w:t>con i minori affidati e con le famiglie; si attiene ai principi di rispetto dei tempi e delle abitudini dei minori;</w:t>
      </w:r>
      <w:r w:rsidR="009E67BA">
        <w:t xml:space="preserve"> </w:t>
      </w:r>
      <w:r>
        <w:t>rispetta la puntualità ed il segreto professionale; adotta un contegno decoroso ed irreprensibile, riservato e</w:t>
      </w:r>
      <w:r w:rsidR="009E67BA">
        <w:t xml:space="preserve"> </w:t>
      </w:r>
      <w:r>
        <w:t>disponibile alla collaborazione con gli altri operatori e con l’utenza; possiede spirito di iniziativa nell’ambito</w:t>
      </w:r>
      <w:r w:rsidR="009E67BA">
        <w:t xml:space="preserve"> </w:t>
      </w:r>
      <w:r>
        <w:t>della programmazione stabilita e segue con attenzione le direttive ricevute.</w:t>
      </w:r>
    </w:p>
    <w:p w:rsidR="00995366" w:rsidRDefault="00AE364C" w:rsidP="009E67BA">
      <w:pPr>
        <w:pStyle w:val="Corpodeltesto0"/>
        <w:shd w:val="clear" w:color="auto" w:fill="auto"/>
        <w:tabs>
          <w:tab w:val="center" w:pos="6994"/>
          <w:tab w:val="right" w:pos="8002"/>
          <w:tab w:val="center" w:pos="8166"/>
          <w:tab w:val="right" w:pos="9642"/>
        </w:tabs>
        <w:spacing w:before="0" w:after="0" w:line="274" w:lineRule="exact"/>
        <w:ind w:left="20" w:firstLine="0"/>
        <w:jc w:val="both"/>
      </w:pPr>
      <w:r>
        <w:t>In caso di assenza dei requisiti richiesti ovvero per gravi, palesi e reiterate</w:t>
      </w:r>
      <w:r w:rsidR="009E67BA">
        <w:t xml:space="preserve"> </w:t>
      </w:r>
      <w:r>
        <w:t>violazioni</w:t>
      </w:r>
      <w:r w:rsidR="009E67BA">
        <w:t xml:space="preserve"> </w:t>
      </w:r>
      <w:r>
        <w:t>dei</w:t>
      </w:r>
      <w:r>
        <w:tab/>
      </w:r>
      <w:r w:rsidR="009E67BA">
        <w:t xml:space="preserve"> </w:t>
      </w:r>
      <w:r>
        <w:t>compiti</w:t>
      </w:r>
      <w:r>
        <w:tab/>
        <w:t>assegnati,</w:t>
      </w:r>
      <w:r w:rsidR="009E67BA">
        <w:t xml:space="preserve"> </w:t>
      </w:r>
      <w:r>
        <w:t>ovvero in caso di comportamenti gravemente lesivi dell’ambiente di lavoro e della particolare tipologia di</w:t>
      </w:r>
      <w:r w:rsidR="009E67BA">
        <w:t xml:space="preserve"> </w:t>
      </w:r>
      <w:r>
        <w:t>utenza, l’Amministrazione Comunale può richiedere all'aggiudicatario la sostituzione dell’unità di personale</w:t>
      </w:r>
      <w:r w:rsidR="009E67BA">
        <w:t xml:space="preserve"> </w:t>
      </w:r>
      <w:r>
        <w:t>giudicata non idonea.</w:t>
      </w:r>
    </w:p>
    <w:p w:rsidR="009E67BA" w:rsidRDefault="009E67BA" w:rsidP="009E67BA">
      <w:pPr>
        <w:pStyle w:val="Corpodeltesto0"/>
        <w:shd w:val="clear" w:color="auto" w:fill="auto"/>
        <w:tabs>
          <w:tab w:val="center" w:pos="6994"/>
          <w:tab w:val="right" w:pos="8002"/>
          <w:tab w:val="center" w:pos="8166"/>
          <w:tab w:val="right" w:pos="9642"/>
        </w:tabs>
        <w:spacing w:before="0" w:after="0" w:line="274" w:lineRule="exact"/>
        <w:ind w:left="20" w:firstLine="0"/>
        <w:jc w:val="both"/>
      </w:pPr>
    </w:p>
    <w:p w:rsidR="00995366" w:rsidRDefault="00AE364C">
      <w:pPr>
        <w:pStyle w:val="Corpodeltesto21"/>
        <w:shd w:val="clear" w:color="auto" w:fill="auto"/>
        <w:spacing w:before="0" w:after="141" w:line="210" w:lineRule="exact"/>
        <w:ind w:left="20"/>
        <w:jc w:val="both"/>
      </w:pPr>
      <w:r>
        <w:t>Art. 13- Osservanza delle norme di C.C.N.L., previdenziali e assistenziali</w:t>
      </w:r>
    </w:p>
    <w:p w:rsidR="00995366" w:rsidRDefault="00AE364C">
      <w:pPr>
        <w:pStyle w:val="Corpodeltesto0"/>
        <w:shd w:val="clear" w:color="auto" w:fill="auto"/>
        <w:spacing w:before="0" w:after="116" w:line="269" w:lineRule="exact"/>
        <w:ind w:left="20" w:right="20" w:firstLine="0"/>
        <w:jc w:val="both"/>
      </w:pPr>
      <w:r>
        <w:t>L'aggiudicatario è tenuto all'osservanza di tutte le norme contenute nei contratti collettivi di lavoro nonché</w:t>
      </w:r>
      <w:r w:rsidR="009E67BA">
        <w:t xml:space="preserve"> </w:t>
      </w:r>
      <w:r>
        <w:t>nelle leggi e nei regolamenti in materia di assicurazioni sociali e previdenziali, prevenzione infortuni, tutela</w:t>
      </w:r>
      <w:r w:rsidR="009E67BA">
        <w:t xml:space="preserve"> </w:t>
      </w:r>
      <w:r>
        <w:t>dei lavoratori, igiene del lavoro e, in generale, di tutte le norme vigenti in materia di personale o che saranno</w:t>
      </w:r>
      <w:r w:rsidR="009E67BA">
        <w:t xml:space="preserve"> </w:t>
      </w:r>
      <w:r>
        <w:t>emanate nel corso dell'appalto, restando fin d'ora l’Amministrazione Comunale esonerata da ogni</w:t>
      </w:r>
      <w:r w:rsidR="009E67BA">
        <w:t xml:space="preserve"> </w:t>
      </w:r>
      <w:r>
        <w:t>responsabilità al riguardo.</w:t>
      </w:r>
    </w:p>
    <w:p w:rsidR="00995366" w:rsidRDefault="00AE364C">
      <w:pPr>
        <w:pStyle w:val="Corpodeltesto0"/>
        <w:shd w:val="clear" w:color="auto" w:fill="auto"/>
        <w:spacing w:before="0" w:after="120" w:line="274" w:lineRule="exact"/>
        <w:ind w:left="20" w:right="20" w:firstLine="0"/>
        <w:jc w:val="both"/>
      </w:pPr>
      <w:r>
        <w:t>L'aggiudicatario è pertanto obbligato ad applicare, nei confronti dei propri dipendenti, condizioni contrattuali</w:t>
      </w:r>
      <w:r w:rsidR="009E67BA">
        <w:t xml:space="preserve"> </w:t>
      </w:r>
      <w:r>
        <w:t>e retributive non inferiori a quelle risultanti dai contratti collettivi di lavoro in vigore alla data di presentazione</w:t>
      </w:r>
      <w:r w:rsidR="009E67BA">
        <w:t xml:space="preserve"> </w:t>
      </w:r>
      <w:r>
        <w:t>dell'offerta relativi al comparto di appartenenza.</w:t>
      </w:r>
    </w:p>
    <w:p w:rsidR="00995366" w:rsidRDefault="00AE364C">
      <w:pPr>
        <w:pStyle w:val="Corpodeltesto0"/>
        <w:shd w:val="clear" w:color="auto" w:fill="auto"/>
        <w:spacing w:before="0" w:after="124" w:line="274" w:lineRule="exact"/>
        <w:ind w:left="20" w:right="20" w:firstLine="0"/>
        <w:jc w:val="both"/>
      </w:pPr>
      <w:r>
        <w:t>I suddetti obblighi vincolano la ditta anche nel caso in cui questa non sia aderente ad una delle parti stipulanti</w:t>
      </w:r>
      <w:r w:rsidR="009E67BA">
        <w:t xml:space="preserve"> </w:t>
      </w:r>
      <w:r>
        <w:t>il contratto ovvero receda da esse.</w:t>
      </w:r>
    </w:p>
    <w:p w:rsidR="00995366" w:rsidRPr="009E67BA" w:rsidRDefault="00AE364C" w:rsidP="009E67BA">
      <w:pPr>
        <w:pStyle w:val="Corpodeltesto0"/>
        <w:shd w:val="clear" w:color="auto" w:fill="auto"/>
        <w:tabs>
          <w:tab w:val="left" w:pos="284"/>
        </w:tabs>
        <w:spacing w:before="0" w:after="0" w:line="269" w:lineRule="exact"/>
        <w:ind w:left="20" w:right="20" w:firstLine="0"/>
        <w:jc w:val="both"/>
        <w:rPr>
          <w:b/>
          <w:i/>
        </w:rPr>
      </w:pPr>
      <w:r w:rsidRPr="009E67BA">
        <w:rPr>
          <w:b/>
          <w:i/>
        </w:rPr>
        <w:t xml:space="preserve">La Ditta aggiudicataria dovrà espressamente accettare la “clausola sociale” di cui all’art. 50 del </w:t>
      </w:r>
      <w:proofErr w:type="spellStart"/>
      <w:r w:rsidRPr="009E67BA">
        <w:rPr>
          <w:b/>
          <w:i/>
        </w:rPr>
        <w:t>D.lgs</w:t>
      </w:r>
      <w:proofErr w:type="spellEnd"/>
      <w:r w:rsidRPr="009E67BA">
        <w:rPr>
          <w:b/>
          <w:i/>
        </w:rPr>
        <w:t xml:space="preserve"> 50/2016</w:t>
      </w:r>
      <w:r w:rsidR="009E67BA" w:rsidRPr="009E67BA">
        <w:rPr>
          <w:b/>
          <w:i/>
        </w:rPr>
        <w:t xml:space="preserve"> </w:t>
      </w:r>
      <w:r w:rsidR="00C8741D">
        <w:rPr>
          <w:b/>
          <w:i/>
        </w:rPr>
        <w:t xml:space="preserve">e </w:t>
      </w:r>
      <w:proofErr w:type="spellStart"/>
      <w:r w:rsidR="00C8741D">
        <w:rPr>
          <w:b/>
          <w:i/>
        </w:rPr>
        <w:t>s.m.i.</w:t>
      </w:r>
      <w:r w:rsidRPr="009E67BA">
        <w:rPr>
          <w:b/>
          <w:i/>
        </w:rPr>
        <w:t>per</w:t>
      </w:r>
      <w:proofErr w:type="spellEnd"/>
      <w:r w:rsidRPr="009E67BA">
        <w:rPr>
          <w:b/>
          <w:i/>
        </w:rPr>
        <w:t xml:space="preserve"> la quale l’appaltatore subentrante, per il periodo di durata contrattuale, deve prioritariamente assumere gli</w:t>
      </w:r>
      <w:r w:rsidR="009E67BA" w:rsidRPr="009E67BA">
        <w:rPr>
          <w:b/>
          <w:i/>
        </w:rPr>
        <w:t xml:space="preserve"> </w:t>
      </w:r>
      <w:r w:rsidRPr="009E67BA">
        <w:rPr>
          <w:b/>
          <w:i/>
        </w:rPr>
        <w:t>stessi addetti che operavano alle dipendenze dell’appaltatore uscente, a condizione che:</w:t>
      </w:r>
    </w:p>
    <w:p w:rsidR="00995366" w:rsidRPr="009E67BA" w:rsidRDefault="00AE364C" w:rsidP="00773D35">
      <w:pPr>
        <w:pStyle w:val="Corpodeltesto0"/>
        <w:numPr>
          <w:ilvl w:val="0"/>
          <w:numId w:val="1"/>
        </w:numPr>
        <w:shd w:val="clear" w:color="auto" w:fill="auto"/>
        <w:tabs>
          <w:tab w:val="left" w:pos="0"/>
          <w:tab w:val="left" w:pos="142"/>
        </w:tabs>
        <w:spacing w:before="0" w:after="0" w:line="274" w:lineRule="exact"/>
        <w:ind w:right="-123" w:firstLine="0"/>
        <w:jc w:val="both"/>
        <w:rPr>
          <w:b/>
          <w:i/>
        </w:rPr>
      </w:pPr>
      <w:r w:rsidRPr="009E67BA">
        <w:rPr>
          <w:b/>
          <w:i/>
        </w:rPr>
        <w:t xml:space="preserve"> il subentrante abbia esigenza di assumere personale per l’esecuzione di tale appalto;</w:t>
      </w:r>
    </w:p>
    <w:p w:rsidR="00995366" w:rsidRPr="009E67BA" w:rsidRDefault="00AE364C" w:rsidP="00773D35">
      <w:pPr>
        <w:pStyle w:val="Corpodeltesto0"/>
        <w:numPr>
          <w:ilvl w:val="0"/>
          <w:numId w:val="1"/>
        </w:numPr>
        <w:shd w:val="clear" w:color="auto" w:fill="auto"/>
        <w:tabs>
          <w:tab w:val="left" w:pos="0"/>
          <w:tab w:val="left" w:pos="142"/>
        </w:tabs>
        <w:spacing w:before="0" w:after="0" w:line="274" w:lineRule="exact"/>
        <w:ind w:right="-123" w:firstLine="0"/>
        <w:jc w:val="both"/>
        <w:rPr>
          <w:b/>
          <w:i/>
        </w:rPr>
      </w:pPr>
      <w:r w:rsidRPr="009E67BA">
        <w:rPr>
          <w:b/>
          <w:i/>
        </w:rPr>
        <w:t xml:space="preserve"> il loro numero e la loro qualifica siano armonizzabili con l’organizzazione d’impresa prescelta</w:t>
      </w:r>
      <w:r w:rsidR="009E67BA" w:rsidRPr="009E67BA">
        <w:rPr>
          <w:b/>
          <w:i/>
        </w:rPr>
        <w:t xml:space="preserve"> </w:t>
      </w:r>
      <w:r w:rsidRPr="009E67BA">
        <w:rPr>
          <w:b/>
          <w:i/>
        </w:rPr>
        <w:t>dall’imprenditore subentrante;</w:t>
      </w:r>
    </w:p>
    <w:p w:rsidR="00995366" w:rsidRPr="009E67BA" w:rsidRDefault="00AE364C" w:rsidP="00773D35">
      <w:pPr>
        <w:pStyle w:val="Corpodeltesto0"/>
        <w:numPr>
          <w:ilvl w:val="0"/>
          <w:numId w:val="1"/>
        </w:numPr>
        <w:shd w:val="clear" w:color="auto" w:fill="auto"/>
        <w:tabs>
          <w:tab w:val="left" w:pos="0"/>
          <w:tab w:val="left" w:pos="142"/>
        </w:tabs>
        <w:spacing w:before="0" w:after="0" w:line="274" w:lineRule="exact"/>
        <w:ind w:right="-123" w:firstLine="0"/>
        <w:jc w:val="both"/>
        <w:rPr>
          <w:b/>
          <w:i/>
        </w:rPr>
      </w:pPr>
      <w:r w:rsidRPr="009E67BA">
        <w:rPr>
          <w:b/>
          <w:i/>
        </w:rPr>
        <w:t xml:space="preserve"> ciò sia contrattualmente compatibile tra la parte uscente e quella subentrante;</w:t>
      </w:r>
    </w:p>
    <w:p w:rsidR="00995366" w:rsidRDefault="00AE364C" w:rsidP="000D0015">
      <w:pPr>
        <w:pStyle w:val="Corpodeltesto0"/>
        <w:numPr>
          <w:ilvl w:val="0"/>
          <w:numId w:val="1"/>
        </w:numPr>
        <w:shd w:val="clear" w:color="auto" w:fill="auto"/>
        <w:tabs>
          <w:tab w:val="left" w:pos="0"/>
          <w:tab w:val="left" w:pos="142"/>
        </w:tabs>
        <w:spacing w:before="0" w:after="0" w:line="274" w:lineRule="exact"/>
        <w:ind w:right="-123" w:firstLine="0"/>
        <w:jc w:val="both"/>
        <w:rPr>
          <w:b/>
          <w:i/>
        </w:rPr>
      </w:pPr>
      <w:r w:rsidRPr="009E67BA">
        <w:rPr>
          <w:b/>
          <w:i/>
        </w:rPr>
        <w:t xml:space="preserve"> l’appaltatore uscente non desideri conservare in organico il proprio personale che acconsente a tale</w:t>
      </w:r>
      <w:r w:rsidRPr="009E67BA">
        <w:rPr>
          <w:b/>
          <w:i/>
        </w:rPr>
        <w:br/>
        <w:t>conservazione.</w:t>
      </w:r>
    </w:p>
    <w:p w:rsidR="000D0015" w:rsidRPr="009E67BA" w:rsidRDefault="000D0015" w:rsidP="000D0015">
      <w:pPr>
        <w:pStyle w:val="Corpodeltesto0"/>
        <w:shd w:val="clear" w:color="auto" w:fill="auto"/>
        <w:tabs>
          <w:tab w:val="left" w:pos="0"/>
          <w:tab w:val="left" w:pos="142"/>
        </w:tabs>
        <w:spacing w:before="0" w:after="0" w:line="274" w:lineRule="exact"/>
        <w:ind w:right="-123" w:firstLine="0"/>
        <w:jc w:val="both"/>
        <w:rPr>
          <w:b/>
          <w:i/>
        </w:rPr>
      </w:pPr>
    </w:p>
    <w:p w:rsidR="00995366" w:rsidRDefault="00AE364C">
      <w:pPr>
        <w:pStyle w:val="Corpodeltesto21"/>
        <w:shd w:val="clear" w:color="auto" w:fill="auto"/>
        <w:spacing w:before="0" w:after="137" w:line="210" w:lineRule="exact"/>
        <w:jc w:val="both"/>
      </w:pPr>
      <w:r>
        <w:t>Art. 14 -Formazione del personale</w:t>
      </w:r>
    </w:p>
    <w:p w:rsidR="00995366" w:rsidRDefault="00AE364C">
      <w:pPr>
        <w:pStyle w:val="Corpodeltesto0"/>
        <w:shd w:val="clear" w:color="auto" w:fill="auto"/>
        <w:spacing w:before="0" w:after="124" w:line="274" w:lineRule="exact"/>
        <w:ind w:right="20" w:firstLine="0"/>
        <w:jc w:val="both"/>
      </w:pPr>
      <w:r>
        <w:t>L’Aggiudicatario è tenuto al costante aggiornamento professionale del personale. A questo scopo dovrà</w:t>
      </w:r>
      <w:r w:rsidR="009E67BA">
        <w:t xml:space="preserve"> </w:t>
      </w:r>
      <w:r>
        <w:t>predisporre ed attuare un piano annuale della formazione per il personale educativo che indichi le tematiche e</w:t>
      </w:r>
      <w:r w:rsidR="009E67BA">
        <w:t xml:space="preserve"> </w:t>
      </w:r>
      <w:r>
        <w:t>le metodologie adottate.</w:t>
      </w:r>
    </w:p>
    <w:p w:rsidR="00995366" w:rsidRDefault="00AE364C">
      <w:pPr>
        <w:pStyle w:val="Corpodeltesto0"/>
        <w:shd w:val="clear" w:color="auto" w:fill="auto"/>
        <w:spacing w:before="0" w:after="116" w:line="269" w:lineRule="exact"/>
        <w:ind w:right="20" w:firstLine="0"/>
        <w:jc w:val="both"/>
      </w:pPr>
      <w:r>
        <w:lastRenderedPageBreak/>
        <w:t>Per tutto il personale neoassunto dovranno essere individuati interventi formativi e di sostegno al ruolo</w:t>
      </w:r>
      <w:r w:rsidR="009E67BA">
        <w:t xml:space="preserve"> </w:t>
      </w:r>
      <w:r>
        <w:t>nell’ambito del primo anno scolastico di attività. Le spese per la gestione di tali interventi formativi sono a</w:t>
      </w:r>
      <w:r w:rsidR="009E67BA">
        <w:t xml:space="preserve"> </w:t>
      </w:r>
      <w:r>
        <w:t>carico dell’Aggiudicatario. L’Aggiudicatario si impegna a far partecipare il proprio personale ai corsi di</w:t>
      </w:r>
      <w:r w:rsidR="009E67BA">
        <w:t xml:space="preserve"> </w:t>
      </w:r>
      <w:r>
        <w:t>formazione permanente. Rimane per l'aggiudicatario l'obbligo formativo in materia di sicurezza ai sensi del</w:t>
      </w:r>
      <w:r w:rsidR="009E67BA">
        <w:t xml:space="preserve"> </w:t>
      </w:r>
      <w:r>
        <w:t>D.Lgs. 81/2008.</w:t>
      </w:r>
    </w:p>
    <w:p w:rsidR="00995366" w:rsidRDefault="00AE364C" w:rsidP="00B76F17">
      <w:pPr>
        <w:pStyle w:val="Corpodeltesto0"/>
        <w:shd w:val="clear" w:color="auto" w:fill="auto"/>
        <w:spacing w:before="0" w:after="0" w:line="274" w:lineRule="exact"/>
        <w:ind w:right="20" w:firstLine="0"/>
        <w:jc w:val="both"/>
      </w:pPr>
      <w:r>
        <w:t>Il Comune potrà richiedere all’Aggiudicatario il consuntivo della formazione del personale realizzata nel corso</w:t>
      </w:r>
      <w:r w:rsidR="009E67BA">
        <w:t xml:space="preserve"> </w:t>
      </w:r>
      <w:r>
        <w:t>dell’anno scolastico.</w:t>
      </w:r>
    </w:p>
    <w:p w:rsidR="00773D35" w:rsidRDefault="00773D35" w:rsidP="00B76F17">
      <w:pPr>
        <w:pStyle w:val="Corpodeltesto0"/>
        <w:shd w:val="clear" w:color="auto" w:fill="auto"/>
        <w:spacing w:before="0" w:after="0" w:line="274" w:lineRule="exact"/>
        <w:ind w:right="20" w:firstLine="0"/>
        <w:jc w:val="both"/>
      </w:pPr>
    </w:p>
    <w:p w:rsidR="00995366" w:rsidRDefault="00AE364C">
      <w:pPr>
        <w:pStyle w:val="Corpodeltesto21"/>
        <w:shd w:val="clear" w:color="auto" w:fill="auto"/>
        <w:spacing w:before="0" w:after="141" w:line="210" w:lineRule="exact"/>
        <w:jc w:val="both"/>
      </w:pPr>
      <w:r>
        <w:t>Art. 15 - Codice di comportamento</w:t>
      </w:r>
    </w:p>
    <w:p w:rsidR="00995366" w:rsidRDefault="00AE364C">
      <w:pPr>
        <w:pStyle w:val="Corpodeltesto0"/>
        <w:shd w:val="clear" w:color="auto" w:fill="auto"/>
        <w:spacing w:before="0" w:after="116" w:line="269" w:lineRule="exact"/>
        <w:ind w:right="20" w:firstLine="0"/>
        <w:jc w:val="both"/>
      </w:pPr>
      <w:r>
        <w:t>L'aggiudicatario si obbliga ad estendere, nei confronti dei propri collaboratori a qualsiasi titolo, per quanto</w:t>
      </w:r>
      <w:r w:rsidR="009E67BA">
        <w:t xml:space="preserve"> </w:t>
      </w:r>
      <w:r>
        <w:t>compatibili, gli obblighi di condotta previste dal “Regolamento recante Codice di comportamento dei</w:t>
      </w:r>
      <w:r w:rsidR="009E67BA">
        <w:t xml:space="preserve"> </w:t>
      </w:r>
      <w:r>
        <w:t>dipendenti pubblici” a norma dell'art. 54 del D.lgs 30 marzo 2001 n. 165 di cui al D.P.R. 16 aprile 2013 n.62.</w:t>
      </w:r>
    </w:p>
    <w:p w:rsidR="00995366" w:rsidRDefault="00AE364C" w:rsidP="00B76F17">
      <w:pPr>
        <w:pStyle w:val="Corpodeltesto0"/>
        <w:shd w:val="clear" w:color="auto" w:fill="auto"/>
        <w:spacing w:before="0" w:after="0" w:line="274" w:lineRule="exact"/>
        <w:ind w:right="20" w:firstLine="0"/>
        <w:jc w:val="both"/>
      </w:pPr>
      <w:r>
        <w:t>Il contratto sarà automaticamente risolto in caso di violazione accertata dei predetti obblighi, ai sensi dell'art.</w:t>
      </w:r>
      <w:r w:rsidR="009E67BA">
        <w:t xml:space="preserve"> </w:t>
      </w:r>
      <w:r>
        <w:t>2 c.3 del citato codice di comportamento.</w:t>
      </w:r>
    </w:p>
    <w:p w:rsidR="00B76F17" w:rsidRDefault="00B76F17" w:rsidP="00B76F17">
      <w:pPr>
        <w:pStyle w:val="Corpodeltesto0"/>
        <w:shd w:val="clear" w:color="auto" w:fill="auto"/>
        <w:spacing w:before="0" w:after="0" w:line="274" w:lineRule="exact"/>
        <w:ind w:right="20" w:firstLine="0"/>
        <w:jc w:val="both"/>
      </w:pPr>
    </w:p>
    <w:p w:rsidR="00995366" w:rsidRDefault="00AE364C">
      <w:pPr>
        <w:pStyle w:val="Corpodeltesto21"/>
        <w:shd w:val="clear" w:color="auto" w:fill="auto"/>
        <w:spacing w:before="0" w:after="137" w:line="210" w:lineRule="exact"/>
        <w:jc w:val="both"/>
      </w:pPr>
      <w:r>
        <w:t>Art. 16 - Norme di relazione</w:t>
      </w:r>
    </w:p>
    <w:p w:rsidR="00995366" w:rsidRDefault="00AE364C">
      <w:pPr>
        <w:pStyle w:val="Corpodeltesto0"/>
        <w:shd w:val="clear" w:color="auto" w:fill="auto"/>
        <w:spacing w:before="0" w:after="120" w:line="274" w:lineRule="exact"/>
        <w:ind w:right="20" w:firstLine="0"/>
        <w:jc w:val="both"/>
      </w:pPr>
      <w:r>
        <w:t>L’aggiudicatario deve individuare e comunicare, al momento dell’affidamento del servizio, il nominativo del</w:t>
      </w:r>
      <w:r w:rsidR="009E67BA">
        <w:t xml:space="preserve"> </w:t>
      </w:r>
      <w:r>
        <w:t>responsabile unico dell’appalto, se diverso dal coordinatore dei servizi, che ha il compito di intervenire,</w:t>
      </w:r>
      <w:r w:rsidR="009E67BA">
        <w:t xml:space="preserve"> </w:t>
      </w:r>
      <w:r>
        <w:t>decidere, rispondere direttamente riguardo ad eventuali problemi che dovessero sorgere relativamente</w:t>
      </w:r>
      <w:r w:rsidR="009E67BA">
        <w:t xml:space="preserve"> </w:t>
      </w:r>
      <w:r>
        <w:t>all’espletamento del Servizio stesso.</w:t>
      </w:r>
    </w:p>
    <w:p w:rsidR="00995366" w:rsidRDefault="00AE364C">
      <w:pPr>
        <w:pStyle w:val="Corpodeltesto0"/>
        <w:shd w:val="clear" w:color="auto" w:fill="auto"/>
        <w:spacing w:before="0" w:after="120" w:line="274" w:lineRule="exact"/>
        <w:ind w:right="20" w:firstLine="0"/>
        <w:jc w:val="both"/>
      </w:pPr>
      <w:r>
        <w:t>L’aggiudicatario garantirà altresì almeno la reperibilità di tale responsabile durante gli orari di espletamento</w:t>
      </w:r>
      <w:r w:rsidR="009E67BA">
        <w:t xml:space="preserve"> </w:t>
      </w:r>
      <w:r>
        <w:t>del servizio mediante numero di cellulare. Ogni segnalazione o contestazione che venga rivolta al responsabile</w:t>
      </w:r>
      <w:r w:rsidR="009E67BA">
        <w:t xml:space="preserve"> </w:t>
      </w:r>
      <w:r>
        <w:t>del servizio si considera come effettuata all’aggiudicatario.</w:t>
      </w:r>
    </w:p>
    <w:p w:rsidR="00995366" w:rsidRDefault="00AE364C" w:rsidP="00B76F17">
      <w:pPr>
        <w:pStyle w:val="Corpodeltesto0"/>
        <w:shd w:val="clear" w:color="auto" w:fill="auto"/>
        <w:spacing w:before="0" w:after="0" w:line="274" w:lineRule="exact"/>
        <w:ind w:right="20" w:firstLine="0"/>
        <w:jc w:val="both"/>
      </w:pPr>
      <w:r>
        <w:t>L'Ufficio Socioeducativo del Comune di Centallo è l'interlocutore istituzionale della ditta aggiudicataria, al</w:t>
      </w:r>
      <w:r w:rsidR="009E67BA">
        <w:t xml:space="preserve"> </w:t>
      </w:r>
      <w:r>
        <w:t>quale quest'ultima dovrà rivolgersi per qualsiasi esigenza relativa all'appalto.</w:t>
      </w:r>
    </w:p>
    <w:p w:rsidR="00B76F17" w:rsidRDefault="00B76F17" w:rsidP="00B76F17">
      <w:pPr>
        <w:pStyle w:val="Corpodeltesto0"/>
        <w:shd w:val="clear" w:color="auto" w:fill="auto"/>
        <w:spacing w:before="0" w:after="0" w:line="274" w:lineRule="exact"/>
        <w:ind w:right="20" w:firstLine="0"/>
        <w:jc w:val="both"/>
      </w:pPr>
    </w:p>
    <w:p w:rsidR="00995366" w:rsidRDefault="00AE364C">
      <w:pPr>
        <w:pStyle w:val="Corpodeltesto21"/>
        <w:shd w:val="clear" w:color="auto" w:fill="auto"/>
        <w:spacing w:before="0" w:after="137" w:line="210" w:lineRule="exact"/>
        <w:jc w:val="both"/>
      </w:pPr>
      <w:r>
        <w:t>Art. 17 - Servizi Aggiuntivi</w:t>
      </w:r>
    </w:p>
    <w:p w:rsidR="00995366" w:rsidRDefault="00AE364C">
      <w:pPr>
        <w:pStyle w:val="Corpodeltesto0"/>
        <w:shd w:val="clear" w:color="auto" w:fill="auto"/>
        <w:spacing w:before="0" w:after="124" w:line="274" w:lineRule="exact"/>
        <w:ind w:right="20" w:firstLine="0"/>
        <w:jc w:val="both"/>
      </w:pPr>
      <w:r>
        <w:t>L’Amministrazione Comunale si riserva la facoltà di affidare all'aggiudicatario, nel periodo di vigenza</w:t>
      </w:r>
      <w:r w:rsidR="009E67BA">
        <w:t xml:space="preserve"> </w:t>
      </w:r>
      <w:r>
        <w:t>contrattuale e nel caso in cui ne sorga la necessità, anche la gestione di servizi aggiuntivi.</w:t>
      </w:r>
    </w:p>
    <w:p w:rsidR="00995366" w:rsidRDefault="00AE364C">
      <w:pPr>
        <w:pStyle w:val="Corpodeltesto0"/>
        <w:shd w:val="clear" w:color="auto" w:fill="auto"/>
        <w:spacing w:before="0" w:after="0" w:line="269" w:lineRule="exact"/>
        <w:ind w:right="20" w:firstLine="0"/>
        <w:jc w:val="both"/>
      </w:pPr>
      <w:r>
        <w:t>Per l’affidamento di tali servizi l’Amministrazione Comunale provvede ad integrare il presente contratto con</w:t>
      </w:r>
      <w:r w:rsidR="009E67BA">
        <w:t xml:space="preserve"> </w:t>
      </w:r>
      <w:r>
        <w:t>determina del responsabile del servizio, contenente l’imputazione dei maggiori oneri previsti e le specifiche</w:t>
      </w:r>
      <w:r w:rsidR="009E67BA">
        <w:t xml:space="preserve"> </w:t>
      </w:r>
      <w:r>
        <w:t>contrattuali necessarie, provvedimento che dovrà essere controfirmato dal legale rappresentante della ditta per</w:t>
      </w:r>
      <w:r w:rsidR="009E67BA">
        <w:t xml:space="preserve"> </w:t>
      </w:r>
      <w:r>
        <w:t>accettazione.</w:t>
      </w:r>
    </w:p>
    <w:p w:rsidR="009E67BA" w:rsidRDefault="009E67BA">
      <w:pPr>
        <w:pStyle w:val="Corpodeltesto0"/>
        <w:shd w:val="clear" w:color="auto" w:fill="auto"/>
        <w:spacing w:before="0" w:after="0" w:line="269" w:lineRule="exact"/>
        <w:ind w:right="20" w:firstLine="0"/>
        <w:jc w:val="both"/>
      </w:pPr>
    </w:p>
    <w:p w:rsidR="00995366" w:rsidRDefault="00AE364C" w:rsidP="009E67BA">
      <w:pPr>
        <w:pStyle w:val="Corpodeltesto21"/>
        <w:shd w:val="clear" w:color="auto" w:fill="auto"/>
        <w:spacing w:before="0" w:after="0" w:line="210" w:lineRule="exact"/>
        <w:ind w:left="20"/>
        <w:jc w:val="both"/>
      </w:pPr>
      <w:r>
        <w:t>Art. 18 - Avvio dell’esecuzione del contratto</w:t>
      </w:r>
    </w:p>
    <w:p w:rsidR="009E67BA" w:rsidRDefault="009E67BA" w:rsidP="009E67BA">
      <w:pPr>
        <w:pStyle w:val="Corpodeltesto21"/>
        <w:shd w:val="clear" w:color="auto" w:fill="auto"/>
        <w:spacing w:before="0" w:after="0" w:line="210" w:lineRule="exact"/>
        <w:ind w:left="20"/>
        <w:jc w:val="both"/>
      </w:pPr>
    </w:p>
    <w:p w:rsidR="00995366" w:rsidRDefault="00AE364C">
      <w:pPr>
        <w:pStyle w:val="Corpodeltesto0"/>
        <w:shd w:val="clear" w:color="auto" w:fill="auto"/>
        <w:spacing w:before="0" w:after="167" w:line="269" w:lineRule="exact"/>
        <w:ind w:left="20" w:right="20" w:firstLine="0"/>
        <w:jc w:val="both"/>
      </w:pPr>
      <w:r>
        <w:t>L’Aggiudicatario é tenuto a seguire le istruzioni e le direttive fornite dal Responsabile del procedimento per</w:t>
      </w:r>
      <w:r w:rsidR="009E67BA">
        <w:t xml:space="preserve"> </w:t>
      </w:r>
      <w:r>
        <w:t>l’avvio dell’esecuzione del contratto.</w:t>
      </w:r>
    </w:p>
    <w:p w:rsidR="00995366" w:rsidRDefault="00AE364C">
      <w:pPr>
        <w:pStyle w:val="Corpodeltesto0"/>
        <w:shd w:val="clear" w:color="auto" w:fill="auto"/>
        <w:spacing w:before="0" w:after="137" w:line="210" w:lineRule="exact"/>
        <w:ind w:left="20" w:firstLine="0"/>
        <w:jc w:val="both"/>
      </w:pPr>
      <w:r>
        <w:t>Qualora l’Aggiudicatario non adempia, il Comune ha facoltà di procedere alla risoluzione del contratto.</w:t>
      </w:r>
    </w:p>
    <w:p w:rsidR="00995366" w:rsidRDefault="00AE364C">
      <w:pPr>
        <w:pStyle w:val="Corpodeltesto0"/>
        <w:shd w:val="clear" w:color="auto" w:fill="auto"/>
        <w:spacing w:before="0" w:after="171" w:line="274" w:lineRule="exact"/>
        <w:ind w:left="20" w:right="20" w:firstLine="0"/>
        <w:jc w:val="both"/>
      </w:pPr>
      <w:r>
        <w:t>L’aggiudicatario deve anche presentare al Responsabile del Servizio di cui al presente appalto, prima</w:t>
      </w:r>
      <w:r w:rsidR="009E67BA">
        <w:t xml:space="preserve"> </w:t>
      </w:r>
      <w:r>
        <w:t>dell’inizio del servizio, i seguenti documenti:</w:t>
      </w:r>
    </w:p>
    <w:p w:rsidR="00995366" w:rsidRDefault="00AE364C">
      <w:pPr>
        <w:pStyle w:val="Corpodeltesto0"/>
        <w:numPr>
          <w:ilvl w:val="0"/>
          <w:numId w:val="1"/>
        </w:numPr>
        <w:shd w:val="clear" w:color="auto" w:fill="auto"/>
        <w:spacing w:before="0" w:after="137" w:line="210" w:lineRule="exact"/>
        <w:ind w:left="20" w:firstLine="0"/>
        <w:jc w:val="both"/>
      </w:pPr>
      <w:r>
        <w:t xml:space="preserve"> dati relativi al coordinatore, completi di numeri telefonici fissi, mobili, fax e indirizzo di posta elettronica;</w:t>
      </w:r>
    </w:p>
    <w:p w:rsidR="00995366" w:rsidRDefault="00AE364C">
      <w:pPr>
        <w:pStyle w:val="Corpodeltesto0"/>
        <w:numPr>
          <w:ilvl w:val="0"/>
          <w:numId w:val="1"/>
        </w:numPr>
        <w:shd w:val="clear" w:color="auto" w:fill="auto"/>
        <w:spacing w:before="0" w:after="171" w:line="274" w:lineRule="exact"/>
        <w:ind w:left="20" w:right="20" w:firstLine="0"/>
        <w:jc w:val="both"/>
      </w:pPr>
      <w:r>
        <w:t xml:space="preserve"> nominativi di tutti gli assistenti che prenderanno servizio, indicando l’orario che dovrà essere svolto, gli</w:t>
      </w:r>
      <w:r>
        <w:br/>
        <w:t>alunni assistiti e il tipo di assistenza fornito;</w:t>
      </w:r>
    </w:p>
    <w:p w:rsidR="00995366" w:rsidRDefault="00AE364C">
      <w:pPr>
        <w:pStyle w:val="Corpodeltesto0"/>
        <w:numPr>
          <w:ilvl w:val="0"/>
          <w:numId w:val="1"/>
        </w:numPr>
        <w:shd w:val="clear" w:color="auto" w:fill="auto"/>
        <w:spacing w:before="0" w:after="137" w:line="210" w:lineRule="exact"/>
        <w:ind w:left="20" w:firstLine="0"/>
        <w:jc w:val="both"/>
      </w:pPr>
      <w:r>
        <w:t xml:space="preserve"> documentazione relativa alle coperture assicurative per infortuni e responsabilità civile;</w:t>
      </w:r>
    </w:p>
    <w:p w:rsidR="00995366" w:rsidRDefault="00AE364C">
      <w:pPr>
        <w:pStyle w:val="Corpodeltesto0"/>
        <w:numPr>
          <w:ilvl w:val="0"/>
          <w:numId w:val="1"/>
        </w:numPr>
        <w:shd w:val="clear" w:color="auto" w:fill="auto"/>
        <w:spacing w:before="0" w:after="120" w:line="274" w:lineRule="exact"/>
        <w:ind w:left="20" w:right="20" w:firstLine="0"/>
        <w:jc w:val="both"/>
      </w:pPr>
      <w:r>
        <w:t xml:space="preserve"> Copia del D.U.V.R.I. redatto dalla stazione appaltante, firmato dal Responsabile della ditta appaltatrice, per</w:t>
      </w:r>
      <w:r w:rsidR="00773D35">
        <w:t xml:space="preserve"> </w:t>
      </w:r>
      <w:r>
        <w:t>presa visione e per attestazione di avvenuto sopralluogo dei luoghi di lavoro.</w:t>
      </w:r>
    </w:p>
    <w:p w:rsidR="00995366" w:rsidRDefault="00AE364C">
      <w:pPr>
        <w:pStyle w:val="Corpodeltesto0"/>
        <w:shd w:val="clear" w:color="auto" w:fill="auto"/>
        <w:spacing w:before="0" w:after="120" w:line="274" w:lineRule="exact"/>
        <w:ind w:left="20" w:right="20" w:firstLine="0"/>
        <w:jc w:val="both"/>
      </w:pPr>
      <w:r>
        <w:lastRenderedPageBreak/>
        <w:t>L’aggiudicatario dell’appalto deve eseguire il servizio a proprio rischio e con carico delle spese di qualsiasi</w:t>
      </w:r>
      <w:r w:rsidR="00B76F17">
        <w:t xml:space="preserve"> </w:t>
      </w:r>
      <w:r>
        <w:t>natura, nel luogo individuato dall’Amministrazione, nei termini e con le modalità indicate nel contratto, nel</w:t>
      </w:r>
      <w:r w:rsidR="00B76F17">
        <w:t xml:space="preserve"> </w:t>
      </w:r>
      <w:r>
        <w:t>bando di gara e nel presente capitolato d’appalto.</w:t>
      </w:r>
    </w:p>
    <w:p w:rsidR="00995366" w:rsidRDefault="00AE364C">
      <w:pPr>
        <w:pStyle w:val="Corpodeltesto0"/>
        <w:shd w:val="clear" w:color="auto" w:fill="auto"/>
        <w:spacing w:before="0" w:after="171" w:line="274" w:lineRule="exact"/>
        <w:ind w:left="20" w:right="20" w:firstLine="0"/>
        <w:jc w:val="both"/>
      </w:pPr>
      <w:r>
        <w:t>Il programma di esecuzione del servizio, redatto dalla ditta aggiudicataria, non può prevedere obblighi per</w:t>
      </w:r>
      <w:r w:rsidR="00B76F17">
        <w:t xml:space="preserve"> </w:t>
      </w:r>
      <w:r>
        <w:t>l’Amministrazione la quale si intende completamente manlevata da qualunque onere.</w:t>
      </w:r>
    </w:p>
    <w:p w:rsidR="00995366" w:rsidRDefault="00AE364C" w:rsidP="00B76F17">
      <w:pPr>
        <w:pStyle w:val="Corpodeltesto0"/>
        <w:shd w:val="clear" w:color="auto" w:fill="auto"/>
        <w:spacing w:before="0" w:after="0" w:line="210" w:lineRule="exact"/>
        <w:ind w:left="20" w:firstLine="0"/>
        <w:jc w:val="both"/>
      </w:pPr>
      <w:r>
        <w:t>La responsabilità sulla regolare esecuzione del contratto è a totale carico dell’aggiudicatario.</w:t>
      </w:r>
    </w:p>
    <w:p w:rsidR="00B76F17" w:rsidRDefault="00B76F17" w:rsidP="00B76F17">
      <w:pPr>
        <w:pStyle w:val="Corpodeltesto0"/>
        <w:shd w:val="clear" w:color="auto" w:fill="auto"/>
        <w:spacing w:before="0" w:after="0" w:line="210" w:lineRule="exact"/>
        <w:ind w:left="20" w:firstLine="0"/>
        <w:jc w:val="both"/>
      </w:pPr>
    </w:p>
    <w:p w:rsidR="00995366" w:rsidRDefault="00AE364C">
      <w:pPr>
        <w:pStyle w:val="Corpodeltesto21"/>
        <w:shd w:val="clear" w:color="auto" w:fill="auto"/>
        <w:spacing w:before="0" w:after="141" w:line="210" w:lineRule="exact"/>
        <w:ind w:left="20"/>
        <w:jc w:val="both"/>
      </w:pPr>
      <w:r>
        <w:t>Art. 19 Scioperi</w:t>
      </w:r>
    </w:p>
    <w:p w:rsidR="00995366" w:rsidRDefault="00AE364C">
      <w:pPr>
        <w:pStyle w:val="Corpodeltesto0"/>
        <w:shd w:val="clear" w:color="auto" w:fill="auto"/>
        <w:spacing w:before="0" w:after="120" w:line="269" w:lineRule="exact"/>
        <w:ind w:left="20" w:right="20" w:firstLine="0"/>
        <w:jc w:val="both"/>
      </w:pPr>
      <w:r>
        <w:t>Poiché le funzioni previste dal presente capitolato investono, ai sensi della vigente legislazione, l’ambito dei</w:t>
      </w:r>
      <w:r w:rsidR="00B76F17">
        <w:t xml:space="preserve"> </w:t>
      </w:r>
      <w:r>
        <w:t>servizi pubblici essenziali, l’Aggiudicatario si impegna ad assicurare la continuità del servizio sulla base delle</w:t>
      </w:r>
      <w:r w:rsidR="00B76F17">
        <w:t xml:space="preserve"> </w:t>
      </w:r>
      <w:r>
        <w:t>norme che regolamentano la materia.</w:t>
      </w:r>
    </w:p>
    <w:p w:rsidR="00995366" w:rsidRDefault="00AE364C" w:rsidP="00B76F17">
      <w:pPr>
        <w:pStyle w:val="Corpodeltesto0"/>
        <w:shd w:val="clear" w:color="auto" w:fill="auto"/>
        <w:spacing w:before="0" w:after="0" w:line="269" w:lineRule="exact"/>
        <w:ind w:left="20" w:right="20" w:firstLine="0"/>
        <w:jc w:val="both"/>
      </w:pPr>
      <w:r>
        <w:t>L’Aggiudicatario, nel caso di assoluta impossibilità a prestare il servizio, dovuta a scioperi del personale</w:t>
      </w:r>
      <w:r w:rsidR="00B76F17">
        <w:t xml:space="preserve"> </w:t>
      </w:r>
      <w:r>
        <w:t>dipendente si impegna a darne comunicazione scritta alle famiglie degli utenti nonché, tramite e-mail o telefax,</w:t>
      </w:r>
      <w:r w:rsidR="00B76F17">
        <w:t xml:space="preserve"> </w:t>
      </w:r>
      <w:r>
        <w:t>al Comune nei termini di preavviso previsti dall’art. 2 della L. 146/90 e modifiche successive.</w:t>
      </w:r>
    </w:p>
    <w:p w:rsidR="00B76F17" w:rsidRDefault="00B76F17" w:rsidP="00B76F17">
      <w:pPr>
        <w:pStyle w:val="Corpodeltesto0"/>
        <w:shd w:val="clear" w:color="auto" w:fill="auto"/>
        <w:spacing w:before="0" w:after="0" w:line="269" w:lineRule="exact"/>
        <w:ind w:left="20" w:right="20" w:firstLine="0"/>
        <w:jc w:val="both"/>
      </w:pPr>
    </w:p>
    <w:p w:rsidR="00995366" w:rsidRDefault="00AE364C">
      <w:pPr>
        <w:pStyle w:val="Corpodeltesto21"/>
        <w:shd w:val="clear" w:color="auto" w:fill="auto"/>
        <w:spacing w:before="0" w:after="137" w:line="210" w:lineRule="exact"/>
        <w:ind w:left="20"/>
        <w:jc w:val="both"/>
      </w:pPr>
      <w:r>
        <w:t>Art. 20 - Pagamento</w:t>
      </w:r>
    </w:p>
    <w:p w:rsidR="00995366" w:rsidRDefault="00AE364C">
      <w:pPr>
        <w:pStyle w:val="Corpodeltesto0"/>
        <w:shd w:val="clear" w:color="auto" w:fill="auto"/>
        <w:spacing w:before="0" w:after="124" w:line="274" w:lineRule="exact"/>
        <w:ind w:left="20" w:right="20" w:firstLine="0"/>
        <w:jc w:val="both"/>
      </w:pPr>
      <w:r>
        <w:t>Per l’esecuzione dei servizi di cui al presente capitolato, il Comune verserà all’Aggiudicatario il corrispettivo</w:t>
      </w:r>
      <w:r w:rsidR="00B76F17">
        <w:t xml:space="preserve"> netto </w:t>
      </w:r>
      <w:r>
        <w:t>mensile nella misura di legge che verrà determinato in relazione all’effettivo numero di operatori</w:t>
      </w:r>
      <w:r w:rsidR="00B76F17">
        <w:t xml:space="preserve"> </w:t>
      </w:r>
      <w:r>
        <w:t>forniti nel mese e relative ore assegnate.</w:t>
      </w:r>
      <w:r w:rsidR="00B76F17">
        <w:t xml:space="preserve"> L’Iva verrà versata direttamente dal Comune.</w:t>
      </w:r>
    </w:p>
    <w:p w:rsidR="00B76F17" w:rsidRDefault="00B76F17">
      <w:pPr>
        <w:pStyle w:val="Corpodeltesto0"/>
        <w:shd w:val="clear" w:color="auto" w:fill="auto"/>
        <w:spacing w:before="0" w:after="124" w:line="274" w:lineRule="exact"/>
        <w:ind w:left="20" w:right="20" w:firstLine="0"/>
        <w:jc w:val="both"/>
      </w:pPr>
      <w:r>
        <w:t xml:space="preserve">Contestualmente alla emissione della fattura dovrà essere trasmessa  al Comune il prospetto riepilogativo delle ore effettuate </w:t>
      </w:r>
      <w:r w:rsidR="002652FA">
        <w:t>mensilmente da ogni operatore, il prospetto dovrà essere validato dal Dirigente Scolastico e/o da un Suo delegato.</w:t>
      </w:r>
    </w:p>
    <w:p w:rsidR="00995366" w:rsidRDefault="00AE364C">
      <w:pPr>
        <w:pStyle w:val="Corpodeltesto0"/>
        <w:shd w:val="clear" w:color="auto" w:fill="auto"/>
        <w:spacing w:before="0" w:after="167" w:line="269" w:lineRule="exact"/>
        <w:ind w:left="20" w:right="20" w:firstLine="0"/>
        <w:jc w:val="both"/>
      </w:pPr>
      <w:r>
        <w:t>Il pagamento avverrà mediante mandati, sulla base della presentazione di regolari fatture riepilogative</w:t>
      </w:r>
      <w:r w:rsidR="00B76F17">
        <w:t xml:space="preserve"> </w:t>
      </w:r>
      <w:r>
        <w:t>accompagnate dal prospetto delle ore svolte su ogni singolo caso.</w:t>
      </w:r>
    </w:p>
    <w:p w:rsidR="00995366" w:rsidRDefault="00AE364C">
      <w:pPr>
        <w:pStyle w:val="Corpodeltesto0"/>
        <w:shd w:val="clear" w:color="auto" w:fill="auto"/>
        <w:spacing w:before="0" w:after="137" w:line="210" w:lineRule="exact"/>
        <w:ind w:left="20" w:firstLine="0"/>
        <w:jc w:val="both"/>
      </w:pPr>
      <w:r>
        <w:t>Il pagamento verrà effettuato entro 60 giorni dalla data di protocollazione, salvo diversa indicazione di legge.</w:t>
      </w:r>
    </w:p>
    <w:p w:rsidR="00995366" w:rsidRDefault="00AE364C">
      <w:pPr>
        <w:pStyle w:val="Corpodeltesto0"/>
        <w:shd w:val="clear" w:color="auto" w:fill="auto"/>
        <w:spacing w:before="0" w:after="0" w:line="269" w:lineRule="exact"/>
        <w:ind w:left="20" w:right="20" w:firstLine="0"/>
        <w:jc w:val="both"/>
      </w:pPr>
      <w:r>
        <w:t>Prima di procedere al pagamento del corrispettivo dovrà essere verificata la regolarità contributiva, attraverso</w:t>
      </w:r>
      <w:r w:rsidR="00B76F17">
        <w:t xml:space="preserve"> </w:t>
      </w:r>
      <w:r>
        <w:t>l’acquisizione d’ufficio da parte del Comune del DURC (documento unico di regolarità contributiva).</w:t>
      </w:r>
    </w:p>
    <w:p w:rsidR="00995366" w:rsidRDefault="00AE364C" w:rsidP="002652FA">
      <w:pPr>
        <w:pStyle w:val="Corpodeltesto0"/>
        <w:shd w:val="clear" w:color="auto" w:fill="auto"/>
        <w:spacing w:before="0" w:after="0" w:line="274" w:lineRule="exact"/>
        <w:ind w:left="20" w:right="20" w:firstLine="0"/>
        <w:jc w:val="both"/>
      </w:pPr>
      <w:r>
        <w:t>L’Aggiudicatario assume l’impegno di rispettare tutti gli obblighi di tracciabilità dei flussi finanziari</w:t>
      </w:r>
      <w:r w:rsidR="002652FA">
        <w:t xml:space="preserve"> </w:t>
      </w:r>
      <w:r>
        <w:t>specificamente sanciti dalla Legge 13 agosto 2010, n. 136 e successive disposizioni interpretative e</w:t>
      </w:r>
      <w:r w:rsidR="002652FA">
        <w:t xml:space="preserve"> </w:t>
      </w:r>
      <w:r>
        <w:t>modificative di cui al D.L. 12 novembre 2010, n. 187, convertito dalla L. 17 dicembre 2010 n. 217, adottando</w:t>
      </w:r>
      <w:r w:rsidR="002652FA">
        <w:t xml:space="preserve"> </w:t>
      </w:r>
      <w:r>
        <w:t>tutte le misure applicative ed attuative conseguenti.</w:t>
      </w:r>
    </w:p>
    <w:p w:rsidR="002652FA" w:rsidRDefault="002652FA" w:rsidP="002652FA">
      <w:pPr>
        <w:pStyle w:val="Corpodeltesto0"/>
        <w:shd w:val="clear" w:color="auto" w:fill="auto"/>
        <w:spacing w:before="0" w:after="0" w:line="274" w:lineRule="exact"/>
        <w:ind w:left="20" w:right="20" w:firstLine="0"/>
        <w:jc w:val="both"/>
      </w:pPr>
    </w:p>
    <w:p w:rsidR="00995366" w:rsidRDefault="00AE364C">
      <w:pPr>
        <w:pStyle w:val="Corpodeltesto21"/>
        <w:shd w:val="clear" w:color="auto" w:fill="auto"/>
        <w:spacing w:before="0" w:after="188" w:line="210" w:lineRule="exact"/>
        <w:ind w:left="20"/>
        <w:jc w:val="both"/>
      </w:pPr>
      <w:r>
        <w:t>Art. 22- Subappalto - Subcontratto</w:t>
      </w:r>
    </w:p>
    <w:p w:rsidR="00995366" w:rsidRDefault="00AE364C" w:rsidP="002652FA">
      <w:pPr>
        <w:pStyle w:val="Corpodeltesto0"/>
        <w:shd w:val="clear" w:color="auto" w:fill="auto"/>
        <w:spacing w:before="0" w:after="0" w:line="210" w:lineRule="exact"/>
        <w:ind w:left="20" w:firstLine="0"/>
        <w:jc w:val="both"/>
      </w:pPr>
      <w:r>
        <w:t>Sono vietati il subappalto e la cessione del contratto.</w:t>
      </w:r>
    </w:p>
    <w:p w:rsidR="002652FA" w:rsidRDefault="002652FA" w:rsidP="002652FA">
      <w:pPr>
        <w:pStyle w:val="Corpodeltesto0"/>
        <w:shd w:val="clear" w:color="auto" w:fill="auto"/>
        <w:spacing w:before="0" w:after="0" w:line="210" w:lineRule="exact"/>
        <w:ind w:left="20" w:firstLine="0"/>
        <w:jc w:val="both"/>
      </w:pPr>
    </w:p>
    <w:p w:rsidR="00995366" w:rsidRDefault="00AE364C">
      <w:pPr>
        <w:pStyle w:val="Corpodeltesto21"/>
        <w:shd w:val="clear" w:color="auto" w:fill="auto"/>
        <w:spacing w:before="0" w:after="137" w:line="210" w:lineRule="exact"/>
        <w:ind w:left="20"/>
        <w:jc w:val="both"/>
      </w:pPr>
      <w:r>
        <w:t>Art. 23 - Intervento sostitutivo del Comune in caso di inadempienza contributiva</w:t>
      </w:r>
    </w:p>
    <w:p w:rsidR="00995366" w:rsidRDefault="00AE364C">
      <w:pPr>
        <w:pStyle w:val="Corpodeltesto0"/>
        <w:shd w:val="clear" w:color="auto" w:fill="auto"/>
        <w:spacing w:before="0" w:after="120" w:line="274" w:lineRule="exact"/>
        <w:ind w:left="20" w:right="20" w:firstLine="0"/>
        <w:jc w:val="both"/>
      </w:pPr>
      <w:r>
        <w:t>L’Aggiudicatario é obbligato ad osservare le norme e prescrizioni dei contratti collettivi nazionali e di zona</w:t>
      </w:r>
      <w:r w:rsidR="002652FA">
        <w:t xml:space="preserve"> </w:t>
      </w:r>
      <w:r>
        <w:t>stipulati tra le parti sociali firmatarie di contratti collettivi nazionali comparativamente più rappresentative,</w:t>
      </w:r>
      <w:r w:rsidR="002652FA">
        <w:t xml:space="preserve"> </w:t>
      </w:r>
      <w:r>
        <w:t>delle leggi e dei regolamenti sulla tutela, sicurezza, salute, assicurazione, assistenza, contribuzione e</w:t>
      </w:r>
      <w:r w:rsidR="002652FA">
        <w:t xml:space="preserve"> </w:t>
      </w:r>
      <w:r>
        <w:t>retribuzione dei lavoratori.</w:t>
      </w:r>
    </w:p>
    <w:p w:rsidR="00995366" w:rsidRDefault="00AE364C">
      <w:pPr>
        <w:pStyle w:val="Corpodeltesto0"/>
        <w:shd w:val="clear" w:color="auto" w:fill="auto"/>
        <w:spacing w:before="0" w:after="120" w:line="274" w:lineRule="exact"/>
        <w:ind w:left="20" w:right="20" w:firstLine="0"/>
        <w:jc w:val="both"/>
      </w:pPr>
      <w:r>
        <w:t>Il Comune acquisisce d’ufficio il documento unico di regolarità contributiva (DURC), anche attraverso</w:t>
      </w:r>
      <w:r w:rsidR="002652FA">
        <w:t xml:space="preserve"> </w:t>
      </w:r>
      <w:r>
        <w:t>strumenti informatici, per il pagamento delle prestazioni relative al servizio, per il certificato di verifica di</w:t>
      </w:r>
      <w:r w:rsidR="002652FA">
        <w:t xml:space="preserve"> </w:t>
      </w:r>
      <w:r>
        <w:t>conformità e per il pagamento del saldo finale.</w:t>
      </w:r>
    </w:p>
    <w:p w:rsidR="00995366" w:rsidRDefault="00AE364C">
      <w:pPr>
        <w:pStyle w:val="Corpodeltesto0"/>
        <w:shd w:val="clear" w:color="auto" w:fill="auto"/>
        <w:spacing w:before="0" w:after="120" w:line="274" w:lineRule="exact"/>
        <w:ind w:left="20" w:right="20" w:firstLine="0"/>
        <w:jc w:val="both"/>
      </w:pPr>
      <w:r>
        <w:t>Nelle ipotesi di cui al precedente comma, qualora il documento unico di regolarità contributiva segnali una</w:t>
      </w:r>
      <w:r w:rsidR="002652FA">
        <w:t xml:space="preserve"> </w:t>
      </w:r>
      <w:r>
        <w:t>inadempienza contributiva relative a uno o più soggetti impiegati nell’esecuzione del contratto, il Comune</w:t>
      </w:r>
      <w:r w:rsidR="002652FA">
        <w:t xml:space="preserve"> </w:t>
      </w:r>
      <w:r>
        <w:t>trattiene dal certificato di pagamento l’importo corrispondente all’inadempienza. Il pagamento di quanto</w:t>
      </w:r>
      <w:r w:rsidR="002652FA">
        <w:t xml:space="preserve"> </w:t>
      </w:r>
      <w:r>
        <w:t>dovuto per le inadempienze accertate mediante il documento unico di regolarità contributiva é disposto dal</w:t>
      </w:r>
      <w:r w:rsidR="002652FA">
        <w:t xml:space="preserve"> </w:t>
      </w:r>
      <w:r>
        <w:t>Comune direttamente agli enti previdenziali ed assicurativi.</w:t>
      </w:r>
    </w:p>
    <w:p w:rsidR="00995366" w:rsidRDefault="00AE364C">
      <w:pPr>
        <w:pStyle w:val="Corpodeltesto0"/>
        <w:shd w:val="clear" w:color="auto" w:fill="auto"/>
        <w:spacing w:before="0" w:after="120" w:line="274" w:lineRule="exact"/>
        <w:ind w:left="20" w:right="20" w:firstLine="0"/>
        <w:jc w:val="both"/>
      </w:pPr>
      <w:r>
        <w:lastRenderedPageBreak/>
        <w:t>Sono fatte salve le ulteriori disposizioni a tutela dei lavoratori stabilite dalla legislazione speciale in materia di</w:t>
      </w:r>
      <w:r w:rsidR="002652FA">
        <w:t xml:space="preserve"> </w:t>
      </w:r>
      <w:r>
        <w:t>sicurezza, salute, assicurazione, assistenza, occupazione e mercato del lavoro.</w:t>
      </w:r>
    </w:p>
    <w:p w:rsidR="00995366" w:rsidRDefault="00AE364C" w:rsidP="002652FA">
      <w:pPr>
        <w:pStyle w:val="Corpodeltesto0"/>
        <w:shd w:val="clear" w:color="auto" w:fill="auto"/>
        <w:spacing w:before="0" w:after="0" w:line="274" w:lineRule="exact"/>
        <w:ind w:left="20" w:right="20" w:firstLine="0"/>
        <w:jc w:val="both"/>
      </w:pPr>
      <w:r>
        <w:t>E’ fatto obbligo all'Aggiudicatario di comunicare tempestivamente al Comune ogni modificazione intervenuta</w:t>
      </w:r>
      <w:r w:rsidR="002652FA">
        <w:t xml:space="preserve"> </w:t>
      </w:r>
      <w:r>
        <w:t>negli assetti proprietari e nella struttura dell’impresa nonché negli organismi tecnici e amministrativi.</w:t>
      </w:r>
    </w:p>
    <w:p w:rsidR="00995366" w:rsidRDefault="00AE364C">
      <w:pPr>
        <w:pStyle w:val="Corpodeltesto21"/>
        <w:shd w:val="clear" w:color="auto" w:fill="auto"/>
        <w:spacing w:before="0" w:after="0" w:line="427" w:lineRule="exact"/>
        <w:ind w:left="20"/>
        <w:jc w:val="both"/>
      </w:pPr>
      <w:r>
        <w:t>Art. 24 - Modifiche in corso di esecuzione del contratto</w:t>
      </w:r>
    </w:p>
    <w:p w:rsidR="00995366" w:rsidRDefault="00AE364C">
      <w:pPr>
        <w:pStyle w:val="Corpodeltesto0"/>
        <w:shd w:val="clear" w:color="auto" w:fill="auto"/>
        <w:spacing w:before="0" w:after="0" w:line="427" w:lineRule="exact"/>
        <w:ind w:left="20" w:firstLine="0"/>
        <w:jc w:val="both"/>
      </w:pPr>
      <w:r>
        <w:t>L’Aggiudicatario non può apportare variazioni o modifiche al contratto se non disposte dal Comune.</w:t>
      </w:r>
    </w:p>
    <w:p w:rsidR="00995366" w:rsidRDefault="00AE364C">
      <w:pPr>
        <w:pStyle w:val="Corpodeltesto0"/>
        <w:shd w:val="clear" w:color="auto" w:fill="auto"/>
        <w:spacing w:before="0" w:after="0" w:line="427" w:lineRule="exact"/>
        <w:ind w:left="20" w:firstLine="0"/>
        <w:jc w:val="both"/>
      </w:pPr>
      <w:r>
        <w:t>Possono essere ammesse variazioni al contratto nei seguenti casi:</w:t>
      </w:r>
    </w:p>
    <w:p w:rsidR="00995366" w:rsidRDefault="00AE364C">
      <w:pPr>
        <w:pStyle w:val="Corpodeltesto0"/>
        <w:numPr>
          <w:ilvl w:val="0"/>
          <w:numId w:val="4"/>
        </w:numPr>
        <w:shd w:val="clear" w:color="auto" w:fill="auto"/>
        <w:spacing w:before="0" w:after="0" w:line="427" w:lineRule="exact"/>
        <w:ind w:left="20" w:firstLine="0"/>
        <w:jc w:val="both"/>
      </w:pPr>
      <w:r>
        <w:t xml:space="preserve"> per esigenze derivanti da sopravvenute disposizioni legislative e regolamentari;</w:t>
      </w:r>
    </w:p>
    <w:p w:rsidR="00995366" w:rsidRDefault="00AE364C">
      <w:pPr>
        <w:pStyle w:val="Corpodeltesto0"/>
        <w:numPr>
          <w:ilvl w:val="0"/>
          <w:numId w:val="4"/>
        </w:numPr>
        <w:shd w:val="clear" w:color="auto" w:fill="auto"/>
        <w:spacing w:before="0" w:after="120" w:line="274" w:lineRule="exact"/>
        <w:ind w:left="20" w:right="20" w:firstLine="0"/>
        <w:jc w:val="both"/>
      </w:pPr>
      <w:r>
        <w:t xml:space="preserve"> per cause impreviste e imprevedibili accertate dal Comune che possono determinare, senza aumento di</w:t>
      </w:r>
      <w:r w:rsidR="002652FA">
        <w:t xml:space="preserve"> </w:t>
      </w:r>
      <w:r>
        <w:t>costo, significativi miglioramenti nella qualità delle prestazioni eseguite;</w:t>
      </w:r>
    </w:p>
    <w:p w:rsidR="00995366" w:rsidRDefault="00AE364C">
      <w:pPr>
        <w:pStyle w:val="Corpodeltesto0"/>
        <w:numPr>
          <w:ilvl w:val="0"/>
          <w:numId w:val="4"/>
        </w:numPr>
        <w:shd w:val="clear" w:color="auto" w:fill="auto"/>
        <w:spacing w:before="0" w:after="120" w:line="274" w:lineRule="exact"/>
        <w:ind w:left="20" w:right="20" w:firstLine="0"/>
        <w:jc w:val="both"/>
      </w:pPr>
      <w:r>
        <w:t xml:space="preserve"> per la presenza di eventi inerenti alla natura e alla specificità del servizio o del luoghi sui quali si interviene,</w:t>
      </w:r>
      <w:r w:rsidR="002652FA">
        <w:t xml:space="preserve"> </w:t>
      </w:r>
      <w:r>
        <w:t>verificatisi nel corso di esecuzione del contratto.</w:t>
      </w:r>
    </w:p>
    <w:p w:rsidR="00995366" w:rsidRDefault="00AE364C">
      <w:pPr>
        <w:pStyle w:val="Corpodeltesto0"/>
        <w:shd w:val="clear" w:color="auto" w:fill="auto"/>
        <w:spacing w:before="0" w:after="120" w:line="274" w:lineRule="exact"/>
        <w:ind w:left="20" w:right="20" w:firstLine="0"/>
        <w:jc w:val="both"/>
      </w:pPr>
      <w:r>
        <w:t>Nei casi previsti al comma precedente il Comune può chiedere all'Aggiudicatario una variazione in aumento</w:t>
      </w:r>
      <w:r w:rsidR="002652FA">
        <w:t xml:space="preserve"> </w:t>
      </w:r>
      <w:r>
        <w:t>o in diminuzione delle prestazioni fino a concorrenza di un quinto del prezzo complessivo previsto dal</w:t>
      </w:r>
      <w:r w:rsidR="002652FA">
        <w:t xml:space="preserve"> </w:t>
      </w:r>
      <w:r>
        <w:t>contratto. La sottoscrizione del contratto già costituisce accettazione della variazione, agli stessi patti, prezzi e</w:t>
      </w:r>
      <w:r w:rsidR="002652FA">
        <w:t xml:space="preserve"> </w:t>
      </w:r>
      <w:r>
        <w:t>condizioni del contratto originario, senza diritto ad alcuna indennità ad eccezione del corrispettivo relativo alle</w:t>
      </w:r>
      <w:r w:rsidR="002652FA">
        <w:t xml:space="preserve"> </w:t>
      </w:r>
      <w:r>
        <w:t>nuove prestazioni.</w:t>
      </w:r>
    </w:p>
    <w:p w:rsidR="00995366" w:rsidRDefault="00AE364C">
      <w:pPr>
        <w:pStyle w:val="Corpodeltesto0"/>
        <w:shd w:val="clear" w:color="auto" w:fill="auto"/>
        <w:spacing w:before="0" w:after="120" w:line="274" w:lineRule="exact"/>
        <w:ind w:left="20" w:right="20" w:firstLine="0"/>
        <w:jc w:val="both"/>
      </w:pPr>
      <w:r>
        <w:t>Sono ammesse varianti, in aumento o in diminuzione, finalizzate al miglioramento o alla migliore funzionalità</w:t>
      </w:r>
      <w:r w:rsidR="002652FA">
        <w:t xml:space="preserve"> </w:t>
      </w:r>
      <w:r>
        <w:t>delle prestazioni contrattuali, a condizione che non comportino modifiche sostanziali e siano motivate da</w:t>
      </w:r>
      <w:r w:rsidR="002652FA">
        <w:t xml:space="preserve"> </w:t>
      </w:r>
      <w:r>
        <w:t>obiettive circostanze sopravvenute e imprevedibili.</w:t>
      </w:r>
    </w:p>
    <w:p w:rsidR="00995366" w:rsidRDefault="00AE364C">
      <w:pPr>
        <w:pStyle w:val="Corpodeltesto0"/>
        <w:shd w:val="clear" w:color="auto" w:fill="auto"/>
        <w:spacing w:before="0" w:after="171" w:line="274" w:lineRule="exact"/>
        <w:ind w:left="20" w:right="20" w:firstLine="0"/>
        <w:jc w:val="both"/>
      </w:pPr>
      <w:r>
        <w:t>L’importo di tali varianti non può superare il cinque per cento dell’importo originario del contratto e deve</w:t>
      </w:r>
      <w:r w:rsidR="002652FA">
        <w:t xml:space="preserve"> </w:t>
      </w:r>
      <w:r>
        <w:t>trovare copertura nella somma stanziata per l’esecuzione delle prestazioni.</w:t>
      </w:r>
    </w:p>
    <w:p w:rsidR="00995366" w:rsidRDefault="00AE364C">
      <w:pPr>
        <w:pStyle w:val="Corpodeltesto0"/>
        <w:shd w:val="clear" w:color="auto" w:fill="auto"/>
        <w:spacing w:before="0" w:after="137" w:line="210" w:lineRule="exact"/>
        <w:ind w:left="20" w:firstLine="0"/>
        <w:jc w:val="both"/>
      </w:pPr>
      <w:r>
        <w:t>Le varianti sono approvate dal responsabile del procedimento.</w:t>
      </w:r>
    </w:p>
    <w:p w:rsidR="00995366" w:rsidRDefault="00AE364C" w:rsidP="002652FA">
      <w:pPr>
        <w:pStyle w:val="Corpodeltesto0"/>
        <w:shd w:val="clear" w:color="auto" w:fill="auto"/>
        <w:spacing w:before="0" w:after="0" w:line="274" w:lineRule="exact"/>
        <w:ind w:left="20" w:right="20" w:firstLine="0"/>
        <w:jc w:val="both"/>
      </w:pPr>
      <w:r>
        <w:t>Nel caso in cui le varianti superino i limiti di cui ai commi precedenti, il Comune procede alla stipula di un</w:t>
      </w:r>
      <w:r w:rsidR="002652FA">
        <w:t xml:space="preserve"> </w:t>
      </w:r>
      <w:r>
        <w:t>atto aggiuntivo al contratto principale dopo avere acquisito il consenso dell’Aggiudicatario.</w:t>
      </w:r>
    </w:p>
    <w:p w:rsidR="002652FA" w:rsidRDefault="002652FA" w:rsidP="002652FA">
      <w:pPr>
        <w:pStyle w:val="Corpodeltesto0"/>
        <w:shd w:val="clear" w:color="auto" w:fill="auto"/>
        <w:spacing w:before="0" w:after="0" w:line="274" w:lineRule="exact"/>
        <w:ind w:left="20" w:right="20" w:firstLine="0"/>
        <w:jc w:val="both"/>
      </w:pPr>
    </w:p>
    <w:p w:rsidR="00995366" w:rsidRDefault="00AE364C">
      <w:pPr>
        <w:pStyle w:val="Corpodeltesto21"/>
        <w:shd w:val="clear" w:color="auto" w:fill="auto"/>
        <w:spacing w:before="0" w:after="141" w:line="210" w:lineRule="exact"/>
        <w:ind w:left="20"/>
        <w:jc w:val="both"/>
      </w:pPr>
      <w:r>
        <w:t>Art. 25 - Responsabilità dell’Aggiudicatario</w:t>
      </w:r>
    </w:p>
    <w:p w:rsidR="00995366" w:rsidRDefault="00AE364C">
      <w:pPr>
        <w:pStyle w:val="Corpodeltesto0"/>
        <w:shd w:val="clear" w:color="auto" w:fill="auto"/>
        <w:spacing w:before="0" w:after="120" w:line="269" w:lineRule="exact"/>
        <w:ind w:left="20" w:right="20" w:firstLine="0"/>
        <w:jc w:val="both"/>
      </w:pPr>
      <w:r>
        <w:t>L’Aggiudicatario é sempre responsabile, sia verso il Comune sia verso i terzi, di tutti i danni a persone o cose</w:t>
      </w:r>
      <w:r w:rsidR="002652FA">
        <w:t xml:space="preserve"> </w:t>
      </w:r>
      <w:r>
        <w:t>verificatisi nell’esecuzione del contratto, derivanti da cause ad esso imputabili o che risultino arrecati dal</w:t>
      </w:r>
      <w:r w:rsidR="002652FA">
        <w:t xml:space="preserve"> </w:t>
      </w:r>
      <w:r>
        <w:t>proprio personale, restando a proprio completo ed esclusivo carico qualsiasi risarcimento senza diritto di</w:t>
      </w:r>
      <w:r w:rsidR="002652FA">
        <w:t xml:space="preserve"> </w:t>
      </w:r>
      <w:r>
        <w:t>rivalsa o di alcun compenso.</w:t>
      </w:r>
    </w:p>
    <w:p w:rsidR="00995366" w:rsidRDefault="00AE364C">
      <w:pPr>
        <w:pStyle w:val="Corpodeltesto0"/>
        <w:shd w:val="clear" w:color="auto" w:fill="auto"/>
        <w:spacing w:before="0" w:after="0" w:line="269" w:lineRule="exact"/>
        <w:ind w:left="20" w:right="20" w:firstLine="0"/>
        <w:jc w:val="both"/>
      </w:pPr>
      <w:r>
        <w:t>A garanzia degli eventuali danni cagionati nell’esecuzione delle prestazioni oggetto del presente capitolato,</w:t>
      </w:r>
      <w:r w:rsidR="002652FA">
        <w:t xml:space="preserve"> </w:t>
      </w:r>
      <w:r>
        <w:t>l'Aggiudicatario dovrà stipulare, con primaria compagnia assicuratrice, una polizza assicurativa di</w:t>
      </w:r>
      <w:r w:rsidR="002652FA">
        <w:t xml:space="preserve"> </w:t>
      </w:r>
      <w:r>
        <w:t>responsabilità civile verso terzi e verso prestatori di lavoro, con i seguenti massimali:</w:t>
      </w:r>
    </w:p>
    <w:p w:rsidR="00995366" w:rsidRDefault="00AE364C" w:rsidP="002652FA">
      <w:pPr>
        <w:pStyle w:val="Corpodeltesto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432" w:lineRule="exact"/>
        <w:ind w:left="20" w:firstLine="0"/>
        <w:jc w:val="both"/>
      </w:pPr>
      <w:r>
        <w:t xml:space="preserve"> Responsabilità Civile verso Terzi: € 1.600.000,00 per ogni sinistro, con il limite di</w:t>
      </w:r>
      <w:r w:rsidR="002652FA">
        <w:t xml:space="preserve"> </w:t>
      </w:r>
      <w:r>
        <w:t xml:space="preserve"> € 1.600.000,00 per persona</w:t>
      </w:r>
    </w:p>
    <w:p w:rsidR="00995366" w:rsidRDefault="00AE364C">
      <w:pPr>
        <w:pStyle w:val="Corpodeltesto0"/>
        <w:numPr>
          <w:ilvl w:val="0"/>
          <w:numId w:val="3"/>
        </w:numPr>
        <w:shd w:val="clear" w:color="auto" w:fill="auto"/>
        <w:spacing w:before="0" w:after="0" w:line="432" w:lineRule="exact"/>
        <w:ind w:left="20" w:firstLine="0"/>
        <w:jc w:val="both"/>
      </w:pPr>
      <w:r>
        <w:t xml:space="preserve"> € 1.600.000,00 per danni a cose</w:t>
      </w:r>
    </w:p>
    <w:p w:rsidR="00995366" w:rsidRDefault="00AE364C" w:rsidP="002652FA">
      <w:pPr>
        <w:pStyle w:val="Corpodeltesto0"/>
        <w:numPr>
          <w:ilvl w:val="0"/>
          <w:numId w:val="1"/>
        </w:numPr>
        <w:shd w:val="clear" w:color="auto" w:fill="auto"/>
        <w:spacing w:before="0" w:after="124" w:line="274" w:lineRule="exact"/>
        <w:ind w:left="20" w:right="20" w:firstLine="0"/>
        <w:jc w:val="both"/>
      </w:pPr>
      <w:r>
        <w:t>Responsabilità Civile verso i Prestatori di Lavoro: € 5.000.000,00 per ogni sinistro, con il limite di €</w:t>
      </w:r>
      <w:r w:rsidR="002652FA">
        <w:t xml:space="preserve"> </w:t>
      </w:r>
      <w:r>
        <w:t>2.500.000,00 per persona.</w:t>
      </w:r>
    </w:p>
    <w:p w:rsidR="00995366" w:rsidRDefault="00AE364C">
      <w:pPr>
        <w:pStyle w:val="Corpodeltesto0"/>
        <w:shd w:val="clear" w:color="auto" w:fill="auto"/>
        <w:spacing w:before="0" w:after="120" w:line="269" w:lineRule="exact"/>
        <w:ind w:left="20" w:right="20" w:firstLine="0"/>
        <w:jc w:val="both"/>
      </w:pPr>
      <w:r>
        <w:t>Il Comune dovrà essere ricompreso nel novero dei terzi. Tale polizza, avente validità per tutta la durata</w:t>
      </w:r>
      <w:r w:rsidR="002652FA">
        <w:t xml:space="preserve"> </w:t>
      </w:r>
      <w:r>
        <w:t>dell’appalto, dovrà contenere espressa rinuncia, da parte della compagnia assicuratrice, ad ogni rivalsa nei</w:t>
      </w:r>
      <w:r w:rsidR="002652FA">
        <w:t xml:space="preserve"> </w:t>
      </w:r>
      <w:r>
        <w:t>confronti del Comune per tutti i rischi, nessuno escluso, derivanti dall’attività di gestione dei servizi oggetto</w:t>
      </w:r>
      <w:r w:rsidR="002652FA">
        <w:t xml:space="preserve"> </w:t>
      </w:r>
      <w:r>
        <w:t>del presente capitolato. Tale polizza dovrà essere prodotta in copia al Servizio contratti del Comune prima</w:t>
      </w:r>
      <w:r w:rsidR="002652FA">
        <w:t xml:space="preserve"> </w:t>
      </w:r>
      <w:r>
        <w:t>della stipulazione del contratto e comunque prima dell’inizio del servizio.</w:t>
      </w:r>
    </w:p>
    <w:p w:rsidR="00995366" w:rsidRDefault="00AE364C" w:rsidP="002652FA">
      <w:pPr>
        <w:pStyle w:val="Corpodeltesto0"/>
        <w:shd w:val="clear" w:color="auto" w:fill="auto"/>
        <w:spacing w:before="0" w:after="0" w:line="269" w:lineRule="exact"/>
        <w:ind w:left="20" w:right="20" w:firstLine="0"/>
        <w:jc w:val="both"/>
      </w:pPr>
      <w:r>
        <w:t>Sono a carico dell’Aggiudicatario tutte le misure e tutti gli adempimenti per evitare il verificarsi di danni alle</w:t>
      </w:r>
      <w:r w:rsidR="002652FA">
        <w:t xml:space="preserve"> </w:t>
      </w:r>
      <w:r>
        <w:t>opere, all’ambiente, alle persone e alle cose nell’esecuzione del servizio.</w:t>
      </w:r>
    </w:p>
    <w:p w:rsidR="002652FA" w:rsidRDefault="002652FA" w:rsidP="002652FA">
      <w:pPr>
        <w:pStyle w:val="Corpodeltesto0"/>
        <w:shd w:val="clear" w:color="auto" w:fill="auto"/>
        <w:spacing w:before="0" w:after="0" w:line="269" w:lineRule="exact"/>
        <w:ind w:left="20" w:right="20" w:firstLine="0"/>
        <w:jc w:val="both"/>
      </w:pPr>
    </w:p>
    <w:p w:rsidR="00995366" w:rsidRDefault="00AE364C">
      <w:pPr>
        <w:pStyle w:val="Corpodeltesto21"/>
        <w:shd w:val="clear" w:color="auto" w:fill="auto"/>
        <w:spacing w:before="0" w:after="137" w:line="210" w:lineRule="exact"/>
        <w:ind w:left="20"/>
        <w:jc w:val="both"/>
      </w:pPr>
      <w:r>
        <w:t>Art. 26 - Osservanza delle leggi e regolamenti</w:t>
      </w:r>
    </w:p>
    <w:p w:rsidR="00995366" w:rsidRDefault="00AE364C">
      <w:pPr>
        <w:pStyle w:val="Corpodeltesto0"/>
        <w:shd w:val="clear" w:color="auto" w:fill="auto"/>
        <w:spacing w:before="0" w:after="120" w:line="269" w:lineRule="exact"/>
        <w:ind w:left="20" w:right="20" w:firstLine="0"/>
        <w:jc w:val="both"/>
      </w:pPr>
      <w:r>
        <w:t>E’ fatto obbligo all'aggiudicatario di osservare e far osservare al proprio personale, costantemente, tutte le</w:t>
      </w:r>
      <w:r w:rsidR="002652FA">
        <w:t xml:space="preserve"> </w:t>
      </w:r>
      <w:r>
        <w:t>leggi, i regolamenti, le ordinanze che abbiano attinenza con il servizio assunto.</w:t>
      </w:r>
    </w:p>
    <w:p w:rsidR="00995366" w:rsidRDefault="00AE364C" w:rsidP="002652FA">
      <w:pPr>
        <w:pStyle w:val="Corpodeltesto0"/>
        <w:shd w:val="clear" w:color="auto" w:fill="auto"/>
        <w:spacing w:before="0" w:after="0" w:line="269" w:lineRule="exact"/>
        <w:ind w:left="20" w:right="20" w:firstLine="0"/>
        <w:jc w:val="both"/>
      </w:pPr>
      <w:r>
        <w:t>Con la partecipazione alla gara la ditta accetta che le comunicazioni con la stazione appaltante avvengano per</w:t>
      </w:r>
      <w:r w:rsidR="002652FA">
        <w:t xml:space="preserve"> </w:t>
      </w:r>
      <w:r>
        <w:t>posta, fax, telefono, posta elettronica e posta elettronica certificata.</w:t>
      </w:r>
    </w:p>
    <w:p w:rsidR="002652FA" w:rsidRDefault="002652FA" w:rsidP="002652FA">
      <w:pPr>
        <w:pStyle w:val="Corpodeltesto0"/>
        <w:shd w:val="clear" w:color="auto" w:fill="auto"/>
        <w:spacing w:before="0" w:after="0" w:line="269" w:lineRule="exact"/>
        <w:ind w:left="20" w:right="20" w:firstLine="0"/>
        <w:jc w:val="both"/>
      </w:pPr>
    </w:p>
    <w:p w:rsidR="00995366" w:rsidRDefault="00AE364C">
      <w:pPr>
        <w:pStyle w:val="Corpodeltesto21"/>
        <w:shd w:val="clear" w:color="auto" w:fill="auto"/>
        <w:spacing w:before="0" w:after="0" w:line="210" w:lineRule="exact"/>
        <w:ind w:left="20"/>
        <w:jc w:val="both"/>
      </w:pPr>
      <w:r>
        <w:t>Art. 27 - Riferimenti normativi</w:t>
      </w:r>
      <w:r w:rsidR="002652FA">
        <w:t xml:space="preserve"> </w:t>
      </w:r>
    </w:p>
    <w:p w:rsidR="00995366" w:rsidRDefault="00AE364C" w:rsidP="002652FA">
      <w:pPr>
        <w:pStyle w:val="Corpodeltesto0"/>
        <w:shd w:val="clear" w:color="auto" w:fill="auto"/>
        <w:spacing w:before="0" w:after="0" w:line="274" w:lineRule="exact"/>
        <w:ind w:right="20" w:firstLine="0"/>
        <w:jc w:val="both"/>
      </w:pPr>
      <w:r>
        <w:t>Per quanto non espressamente previsto nel presente capitolato, le parti faranno riferimento alle leggi e ai</w:t>
      </w:r>
      <w:r w:rsidR="002652FA">
        <w:t xml:space="preserve"> </w:t>
      </w:r>
      <w:r>
        <w:t>regolamenti vigenti, in particolare alle norme sugli appalti pubblici di servizi e sui contratti nonché, per quanto</w:t>
      </w:r>
      <w:r w:rsidR="002652FA">
        <w:t xml:space="preserve"> </w:t>
      </w:r>
      <w:r>
        <w:t>applicabili, alle norme del Codice Civile.</w:t>
      </w:r>
    </w:p>
    <w:p w:rsidR="002652FA" w:rsidRDefault="002652FA" w:rsidP="002652FA">
      <w:pPr>
        <w:pStyle w:val="Corpodeltesto0"/>
        <w:shd w:val="clear" w:color="auto" w:fill="auto"/>
        <w:spacing w:before="0" w:after="0" w:line="274" w:lineRule="exact"/>
        <w:ind w:right="20" w:firstLine="0"/>
        <w:jc w:val="both"/>
      </w:pPr>
    </w:p>
    <w:p w:rsidR="00995366" w:rsidRDefault="00AE364C">
      <w:pPr>
        <w:pStyle w:val="Corpodeltesto21"/>
        <w:shd w:val="clear" w:color="auto" w:fill="auto"/>
        <w:spacing w:before="0" w:after="137" w:line="210" w:lineRule="exact"/>
        <w:jc w:val="both"/>
      </w:pPr>
      <w:r>
        <w:t>Art. 28 - Spese contrattuali</w:t>
      </w:r>
    </w:p>
    <w:p w:rsidR="00995366" w:rsidRDefault="00AE364C" w:rsidP="002652FA">
      <w:pPr>
        <w:pStyle w:val="Corpodeltesto0"/>
        <w:shd w:val="clear" w:color="auto" w:fill="auto"/>
        <w:spacing w:before="0" w:after="0" w:line="274" w:lineRule="exact"/>
        <w:ind w:right="20" w:firstLine="0"/>
        <w:jc w:val="both"/>
      </w:pPr>
      <w:r>
        <w:t>Tutte le spese relative al contratto d’appalto accessorie, relative e conseguenti che sarà stipulato a seguito del</w:t>
      </w:r>
      <w:r w:rsidR="002652FA">
        <w:t xml:space="preserve"> </w:t>
      </w:r>
      <w:r>
        <w:t>provvedimento di aggiudicazione definitiva, nessuna esclusa od eccettuata, sono a carico dell'aggiudicatario.</w:t>
      </w:r>
    </w:p>
    <w:p w:rsidR="002652FA" w:rsidRDefault="002652FA" w:rsidP="002652FA">
      <w:pPr>
        <w:pStyle w:val="Corpodeltesto0"/>
        <w:shd w:val="clear" w:color="auto" w:fill="auto"/>
        <w:spacing w:before="0" w:after="0" w:line="274" w:lineRule="exact"/>
        <w:ind w:right="20" w:firstLine="0"/>
        <w:jc w:val="both"/>
      </w:pPr>
    </w:p>
    <w:p w:rsidR="00995366" w:rsidRDefault="00AE364C">
      <w:pPr>
        <w:pStyle w:val="Corpodeltesto21"/>
        <w:shd w:val="clear" w:color="auto" w:fill="auto"/>
        <w:spacing w:before="0" w:after="137" w:line="210" w:lineRule="exact"/>
        <w:jc w:val="both"/>
      </w:pPr>
      <w:r>
        <w:t>Art. 29 - Controversie</w:t>
      </w:r>
    </w:p>
    <w:p w:rsidR="00995366" w:rsidRDefault="00AE364C" w:rsidP="002652FA">
      <w:pPr>
        <w:pStyle w:val="Corpodeltesto0"/>
        <w:shd w:val="clear" w:color="auto" w:fill="auto"/>
        <w:spacing w:before="0" w:after="0" w:line="274" w:lineRule="exact"/>
        <w:ind w:right="20" w:firstLine="0"/>
        <w:jc w:val="both"/>
      </w:pPr>
      <w:r>
        <w:t>Ogni controversia che dovesse insorgere nell’applicazione del presente contratto e che non dovesse essere</w:t>
      </w:r>
      <w:r w:rsidR="002652FA">
        <w:t xml:space="preserve"> </w:t>
      </w:r>
      <w:r>
        <w:t>risolta tra le parti, sarà devoluta alla co</w:t>
      </w:r>
      <w:r w:rsidR="002652FA">
        <w:t>mpetenza del tribunale di Asti</w:t>
      </w:r>
    </w:p>
    <w:p w:rsidR="00995366" w:rsidRDefault="00AE364C">
      <w:pPr>
        <w:pStyle w:val="Corpodeltesto21"/>
        <w:shd w:val="clear" w:color="auto" w:fill="auto"/>
        <w:spacing w:before="0" w:after="141" w:line="210" w:lineRule="exact"/>
        <w:jc w:val="both"/>
      </w:pPr>
      <w:r>
        <w:t>Art. 30 - Trattamento dei dati</w:t>
      </w:r>
    </w:p>
    <w:p w:rsidR="00995366" w:rsidRDefault="00AE364C">
      <w:pPr>
        <w:pStyle w:val="Corpodeltesto0"/>
        <w:shd w:val="clear" w:color="auto" w:fill="auto"/>
        <w:spacing w:before="0" w:after="1007" w:line="269" w:lineRule="exact"/>
        <w:ind w:right="20" w:firstLine="0"/>
        <w:jc w:val="both"/>
      </w:pPr>
      <w:r>
        <w:t>Ai sensi del D.lgs. n. 196/2003, si informa che si provvederà al trattamento dei dati strettamente necessari per</w:t>
      </w:r>
      <w:r>
        <w:br/>
        <w:t>le operazioni e gli adempimenti connessi ai procedimenti e/o provvedimenti relativi all’espletamento della</w:t>
      </w:r>
      <w:r>
        <w:br/>
        <w:t>procedura di gara di cui al presente bando. Il trattamento dei dati forniti dai concorrenti è finalizzato</w:t>
      </w:r>
      <w:r>
        <w:br/>
        <w:t>all’espletamento di funzioni istituzionali da parte del Comune di</w:t>
      </w:r>
      <w:r w:rsidR="002652FA">
        <w:t xml:space="preserve"> Sommariva del Bsco</w:t>
      </w:r>
      <w:r>
        <w:t>, ai sensi del D.Lgs n. 196/2003;</w:t>
      </w:r>
      <w:r>
        <w:br/>
        <w:t>quindi, per le procedure che qui interessano, non saranno trattati “dati sensibili”. I dati forniti, nel rispetto dei</w:t>
      </w:r>
      <w:r>
        <w:br/>
        <w:t>principi costituzionali della trasparenza e del buon andamento, saranno utilizzati osservando le modalità e le</w:t>
      </w:r>
      <w:r>
        <w:br/>
        <w:t>procedure strettamente necessarie per condurre l’istruttoria, finalizzata all’emanazione del provvedimento</w:t>
      </w:r>
      <w:r>
        <w:br/>
        <w:t>finale, a cui i concorrenti sono interessati. Il trattamento è realizzato con l’ausilio di strumenti informatici ed</w:t>
      </w:r>
      <w:r>
        <w:br/>
        <w:t>è svolto da personale dipendente del Comune. Titolare del tr</w:t>
      </w:r>
      <w:r w:rsidR="002652FA">
        <w:t>attamento dati è il Comune di Sommariva del Bosco</w:t>
      </w:r>
      <w:r>
        <w:t>.</w:t>
      </w:r>
    </w:p>
    <w:p w:rsidR="006D60EB" w:rsidRPr="006D60EB" w:rsidRDefault="006D60EB" w:rsidP="006D60EB">
      <w:pPr>
        <w:pStyle w:val="Corpodeltesto0"/>
        <w:shd w:val="clear" w:color="auto" w:fill="auto"/>
        <w:spacing w:before="0" w:after="0" w:line="210" w:lineRule="exact"/>
        <w:ind w:firstLine="0"/>
        <w:rPr>
          <w:b/>
        </w:rPr>
      </w:pPr>
      <w:r w:rsidRPr="006D60EB">
        <w:rPr>
          <w:b/>
        </w:rPr>
        <w:t>IL RESPONSABILE DEL SERVIZIO</w:t>
      </w:r>
    </w:p>
    <w:p w:rsidR="006D60EB" w:rsidRPr="006D60EB" w:rsidRDefault="006D60EB" w:rsidP="006D60EB">
      <w:pPr>
        <w:pStyle w:val="Corpodeltesto0"/>
        <w:shd w:val="clear" w:color="auto" w:fill="auto"/>
        <w:spacing w:before="0" w:after="774" w:line="210" w:lineRule="exact"/>
        <w:ind w:firstLine="0"/>
        <w:rPr>
          <w:b/>
        </w:rPr>
      </w:pPr>
      <w:r w:rsidRPr="006D60EB">
        <w:rPr>
          <w:b/>
        </w:rPr>
        <w:t xml:space="preserve">Liliana GUERRA </w:t>
      </w:r>
    </w:p>
    <w:p w:rsidR="009714FD" w:rsidRDefault="009714FD">
      <w:pPr>
        <w:pStyle w:val="Corpodeltesto0"/>
        <w:shd w:val="clear" w:color="auto" w:fill="auto"/>
        <w:spacing w:before="0" w:after="774" w:line="210" w:lineRule="exact"/>
        <w:ind w:firstLine="0"/>
        <w:jc w:val="right"/>
      </w:pPr>
    </w:p>
    <w:p w:rsidR="00DA008B" w:rsidRDefault="00DA008B">
      <w:pPr>
        <w:pStyle w:val="Corpodeltesto0"/>
        <w:shd w:val="clear" w:color="auto" w:fill="auto"/>
        <w:spacing w:before="0" w:after="774" w:line="210" w:lineRule="exact"/>
        <w:ind w:firstLine="0"/>
        <w:jc w:val="right"/>
      </w:pPr>
    </w:p>
    <w:p w:rsidR="000D0015" w:rsidRDefault="000D0015">
      <w:pPr>
        <w:pStyle w:val="Corpodeltesto0"/>
        <w:shd w:val="clear" w:color="auto" w:fill="auto"/>
        <w:spacing w:before="0" w:after="774" w:line="210" w:lineRule="exact"/>
        <w:ind w:firstLine="0"/>
        <w:jc w:val="right"/>
      </w:pPr>
    </w:p>
    <w:p w:rsidR="00995366" w:rsidRDefault="00AE364C">
      <w:pPr>
        <w:pStyle w:val="Corpodeltesto0"/>
        <w:shd w:val="clear" w:color="auto" w:fill="auto"/>
        <w:spacing w:before="0" w:after="774" w:line="210" w:lineRule="exact"/>
        <w:ind w:firstLine="0"/>
        <w:jc w:val="right"/>
      </w:pPr>
      <w:r>
        <w:t>Tabella A)</w:t>
      </w:r>
    </w:p>
    <w:tbl>
      <w:tblPr>
        <w:tblOverlap w:val="never"/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1320"/>
        <w:gridCol w:w="2270"/>
        <w:gridCol w:w="1272"/>
        <w:gridCol w:w="3269"/>
      </w:tblGrid>
      <w:tr w:rsidR="00807DAE" w:rsidTr="00DA008B">
        <w:trPr>
          <w:trHeight w:hRule="exact" w:val="653"/>
          <w:jc w:val="center"/>
        </w:trPr>
        <w:tc>
          <w:tcPr>
            <w:tcW w:w="1512" w:type="dxa"/>
            <w:shd w:val="clear" w:color="auto" w:fill="FFFFFF"/>
          </w:tcPr>
          <w:p w:rsidR="00807DAE" w:rsidRDefault="00807DAE" w:rsidP="00807DAE">
            <w:pPr>
              <w:pStyle w:val="Corpodeltesto0"/>
              <w:framePr w:w="9643" w:wrap="notBeside" w:vAnchor="text" w:hAnchor="page" w:x="1351" w:y="1167"/>
              <w:shd w:val="clear" w:color="auto" w:fill="auto"/>
              <w:spacing w:before="0" w:after="0" w:line="180" w:lineRule="exact"/>
              <w:ind w:firstLine="0"/>
            </w:pPr>
            <w:bookmarkStart w:id="1" w:name="bookmark1"/>
            <w:r>
              <w:rPr>
                <w:rStyle w:val="Corpodeltesto9pt"/>
              </w:rPr>
              <w:lastRenderedPageBreak/>
              <w:t>PERIODO</w:t>
            </w:r>
          </w:p>
        </w:tc>
        <w:tc>
          <w:tcPr>
            <w:tcW w:w="1320" w:type="dxa"/>
            <w:shd w:val="clear" w:color="auto" w:fill="FFFFFF"/>
          </w:tcPr>
          <w:p w:rsidR="00807DAE" w:rsidRDefault="00807DAE" w:rsidP="00807DAE">
            <w:pPr>
              <w:pStyle w:val="Corpodeltesto0"/>
              <w:framePr w:w="9643" w:wrap="notBeside" w:vAnchor="text" w:hAnchor="page" w:x="1351" w:y="1167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Corpodeltesto9pt"/>
              </w:rPr>
              <w:t>TIPO DI</w:t>
            </w:r>
            <w:r>
              <w:rPr>
                <w:rStyle w:val="Corpodeltesto9pt"/>
              </w:rPr>
              <w:br/>
              <w:t>SERVIZIO</w:t>
            </w:r>
          </w:p>
        </w:tc>
        <w:tc>
          <w:tcPr>
            <w:tcW w:w="3542" w:type="dxa"/>
            <w:gridSpan w:val="2"/>
            <w:shd w:val="clear" w:color="auto" w:fill="FFFFFF"/>
          </w:tcPr>
          <w:p w:rsidR="00807DAE" w:rsidRDefault="00807DAE" w:rsidP="00807DAE">
            <w:pPr>
              <w:pStyle w:val="Corpodeltesto0"/>
              <w:framePr w:w="9643" w:wrap="notBeside" w:vAnchor="text" w:hAnchor="page" w:x="1351" w:y="1167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Corpodeltesto95ptGrassetto"/>
              </w:rPr>
              <w:t>ORE ASSEGNATE</w:t>
            </w:r>
          </w:p>
        </w:tc>
        <w:tc>
          <w:tcPr>
            <w:tcW w:w="3269" w:type="dxa"/>
            <w:shd w:val="clear" w:color="auto" w:fill="FFFFFF"/>
          </w:tcPr>
          <w:p w:rsidR="00807DAE" w:rsidRDefault="00807DAE" w:rsidP="00807DAE">
            <w:pPr>
              <w:pStyle w:val="Corpodeltesto0"/>
              <w:framePr w:w="9643" w:wrap="notBeside" w:vAnchor="text" w:hAnchor="page" w:x="1351" w:y="1167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Corpodeltesto95ptGrassetto"/>
              </w:rPr>
              <w:t>COSTO SERVIZIO</w:t>
            </w:r>
            <w:r w:rsidR="00773D35">
              <w:rPr>
                <w:rStyle w:val="Corpodeltesto95ptGrassetto"/>
              </w:rPr>
              <w:t xml:space="preserve"> netto oltre IVA ai sensi di </w:t>
            </w:r>
            <w:proofErr w:type="gramStart"/>
            <w:r w:rsidR="00773D35">
              <w:rPr>
                <w:rStyle w:val="Corpodeltesto95ptGrassetto"/>
              </w:rPr>
              <w:t>legge</w:t>
            </w:r>
            <w:r w:rsidR="00E961F3">
              <w:rPr>
                <w:rStyle w:val="Corpodeltesto95ptGrassetto"/>
              </w:rPr>
              <w:br/>
              <w:t>(</w:t>
            </w:r>
            <w:proofErr w:type="gramEnd"/>
            <w:r w:rsidR="00E961F3">
              <w:rPr>
                <w:rStyle w:val="Corpodeltesto95ptGrassetto"/>
              </w:rPr>
              <w:t>su base d’asta di € 18,</w:t>
            </w:r>
            <w:r>
              <w:rPr>
                <w:rStyle w:val="Corpodeltesto95ptGrassetto"/>
              </w:rPr>
              <w:t>00</w:t>
            </w:r>
            <w:r w:rsidR="00E961F3">
              <w:rPr>
                <w:rStyle w:val="Corpodeltesto95ptGrassetto"/>
              </w:rPr>
              <w:t xml:space="preserve"> orarie</w:t>
            </w:r>
            <w:r>
              <w:rPr>
                <w:rStyle w:val="Corpodeltesto95ptGrassetto"/>
              </w:rPr>
              <w:t>)</w:t>
            </w:r>
          </w:p>
        </w:tc>
      </w:tr>
      <w:tr w:rsidR="00807DAE" w:rsidTr="00DA008B">
        <w:trPr>
          <w:trHeight w:hRule="exact" w:val="1188"/>
          <w:jc w:val="center"/>
        </w:trPr>
        <w:tc>
          <w:tcPr>
            <w:tcW w:w="1512" w:type="dxa"/>
            <w:shd w:val="clear" w:color="auto" w:fill="FFFFFF"/>
          </w:tcPr>
          <w:p w:rsidR="00807DAE" w:rsidRDefault="00807DAE" w:rsidP="00807DAE">
            <w:pPr>
              <w:framePr w:w="9643" w:wrap="notBeside" w:vAnchor="text" w:hAnchor="page" w:x="1351" w:y="1167"/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FFFFFF"/>
          </w:tcPr>
          <w:p w:rsidR="00807DAE" w:rsidRDefault="00807DAE" w:rsidP="00807DAE">
            <w:pPr>
              <w:framePr w:w="9643" w:wrap="notBeside" w:vAnchor="text" w:hAnchor="page" w:x="1351" w:y="1167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</w:tcPr>
          <w:p w:rsidR="00807DAE" w:rsidRDefault="00807DAE" w:rsidP="00807DAE">
            <w:pPr>
              <w:pStyle w:val="Corpodeltesto0"/>
              <w:framePr w:w="9643" w:wrap="notBeside" w:vAnchor="text" w:hAnchor="page" w:x="1351" w:y="1167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Corpodeltesto9pt"/>
              </w:rPr>
              <w:t>Per periodo scolastico</w:t>
            </w:r>
          </w:p>
        </w:tc>
        <w:tc>
          <w:tcPr>
            <w:tcW w:w="1272" w:type="dxa"/>
            <w:shd w:val="clear" w:color="auto" w:fill="FFFFFF"/>
          </w:tcPr>
          <w:p w:rsidR="00807DAE" w:rsidRDefault="00807DAE" w:rsidP="00E961F3">
            <w:pPr>
              <w:pStyle w:val="Corpodeltesto0"/>
              <w:framePr w:w="9643" w:wrap="notBeside" w:vAnchor="text" w:hAnchor="page" w:x="1351" w:y="1167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Corpodeltesto9pt"/>
              </w:rPr>
              <w:t xml:space="preserve">TOTALE ore presunte A.S. </w:t>
            </w:r>
            <w:r w:rsidRPr="00807DAE">
              <w:rPr>
                <w:rStyle w:val="Corpodeltesto9pt"/>
                <w:lang w:eastAsia="en-US" w:bidi="en-US"/>
              </w:rPr>
              <w:t>201</w:t>
            </w:r>
            <w:r w:rsidR="00E961F3">
              <w:rPr>
                <w:rStyle w:val="Corpodeltesto9pt"/>
                <w:lang w:eastAsia="en-US" w:bidi="en-US"/>
              </w:rPr>
              <w:t>8</w:t>
            </w:r>
            <w:r w:rsidRPr="00807DAE">
              <w:rPr>
                <w:rStyle w:val="Corpodeltesto9pt"/>
                <w:lang w:eastAsia="en-US" w:bidi="en-US"/>
              </w:rPr>
              <w:t>-201</w:t>
            </w:r>
            <w:r w:rsidR="00E961F3">
              <w:rPr>
                <w:rStyle w:val="Corpodeltesto9pt"/>
                <w:lang w:eastAsia="en-US" w:bidi="en-US"/>
              </w:rPr>
              <w:t>9</w:t>
            </w:r>
          </w:p>
        </w:tc>
        <w:tc>
          <w:tcPr>
            <w:tcW w:w="3269" w:type="dxa"/>
            <w:shd w:val="clear" w:color="auto" w:fill="FFFFFF"/>
          </w:tcPr>
          <w:p w:rsidR="00807DAE" w:rsidRDefault="00807DAE" w:rsidP="00807DAE">
            <w:pPr>
              <w:pStyle w:val="Corpodeltesto0"/>
              <w:framePr w:w="9643" w:wrap="notBeside" w:vAnchor="text" w:hAnchor="page" w:x="1351" w:y="1167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807DAE" w:rsidTr="00773D35">
        <w:trPr>
          <w:trHeight w:hRule="exact" w:val="1993"/>
          <w:jc w:val="center"/>
        </w:trPr>
        <w:tc>
          <w:tcPr>
            <w:tcW w:w="1512" w:type="dxa"/>
            <w:shd w:val="clear" w:color="auto" w:fill="FFFFFF"/>
          </w:tcPr>
          <w:p w:rsidR="00807DAE" w:rsidRDefault="00807DAE" w:rsidP="00E961F3">
            <w:pPr>
              <w:pStyle w:val="Corpodeltesto0"/>
              <w:framePr w:w="9643" w:wrap="notBeside" w:vAnchor="text" w:hAnchor="page" w:x="1351" w:y="1167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Corpodeltesto95ptGrassetto"/>
              </w:rPr>
              <w:t>DAL 1</w:t>
            </w:r>
            <w:r w:rsidR="00E961F3">
              <w:rPr>
                <w:rStyle w:val="Corpodeltesto95ptGrassetto"/>
              </w:rPr>
              <w:t>0</w:t>
            </w:r>
            <w:r>
              <w:rPr>
                <w:rStyle w:val="Corpodeltesto95ptGrassetto"/>
              </w:rPr>
              <w:t>.9.201</w:t>
            </w:r>
            <w:r w:rsidR="00E961F3">
              <w:rPr>
                <w:rStyle w:val="Corpodeltesto95ptGrassetto"/>
              </w:rPr>
              <w:t>8</w:t>
            </w:r>
            <w:r>
              <w:rPr>
                <w:rStyle w:val="Corpodeltesto95ptGrassetto"/>
              </w:rPr>
              <w:br/>
              <w:t xml:space="preserve">AL </w:t>
            </w:r>
            <w:r w:rsidR="00E961F3">
              <w:rPr>
                <w:rStyle w:val="Corpodeltesto95ptGrassetto"/>
              </w:rPr>
              <w:t>29</w:t>
            </w:r>
            <w:r>
              <w:rPr>
                <w:rStyle w:val="Corpodeltesto95ptGrassetto"/>
              </w:rPr>
              <w:t>.6.201</w:t>
            </w:r>
            <w:r w:rsidR="00E961F3">
              <w:rPr>
                <w:rStyle w:val="Corpodeltesto95ptGrassetto"/>
              </w:rPr>
              <w:t>9</w:t>
            </w:r>
          </w:p>
        </w:tc>
        <w:tc>
          <w:tcPr>
            <w:tcW w:w="1320" w:type="dxa"/>
            <w:shd w:val="clear" w:color="auto" w:fill="FFFFFF"/>
          </w:tcPr>
          <w:p w:rsidR="00807DAE" w:rsidRDefault="00807DAE" w:rsidP="00807DAE">
            <w:pPr>
              <w:pStyle w:val="Corpodeltesto0"/>
              <w:framePr w:w="9643" w:wrap="notBeside" w:vAnchor="text" w:hAnchor="page" w:x="1351" w:y="1167"/>
              <w:shd w:val="clear" w:color="auto" w:fill="auto"/>
              <w:spacing w:before="0" w:after="0" w:line="245" w:lineRule="exact"/>
              <w:ind w:firstLine="0"/>
              <w:jc w:val="left"/>
            </w:pPr>
            <w:r>
              <w:rPr>
                <w:rStyle w:val="Corpodeltesto9pt"/>
              </w:rPr>
              <w:t>Assistenza in</w:t>
            </w:r>
          </w:p>
          <w:p w:rsidR="00807DAE" w:rsidRDefault="00807DAE" w:rsidP="00807DAE">
            <w:pPr>
              <w:pStyle w:val="Corpodeltesto0"/>
              <w:framePr w:w="9643" w:wrap="notBeside" w:vAnchor="text" w:hAnchor="page" w:x="1351" w:y="1167"/>
              <w:shd w:val="clear" w:color="auto" w:fill="auto"/>
              <w:spacing w:before="0" w:after="0" w:line="245" w:lineRule="exact"/>
              <w:ind w:firstLine="0"/>
              <w:jc w:val="both"/>
            </w:pPr>
            <w:r>
              <w:rPr>
                <w:rStyle w:val="Corpodeltesto9pt"/>
              </w:rPr>
              <w:t>ambito</w:t>
            </w:r>
          </w:p>
          <w:p w:rsidR="00807DAE" w:rsidRDefault="00807DAE" w:rsidP="00807DAE">
            <w:pPr>
              <w:pStyle w:val="Corpodeltesto0"/>
              <w:framePr w:w="9643" w:wrap="notBeside" w:vAnchor="text" w:hAnchor="page" w:x="1351" w:y="1167"/>
              <w:shd w:val="clear" w:color="auto" w:fill="auto"/>
              <w:spacing w:before="0" w:after="0" w:line="245" w:lineRule="exact"/>
              <w:ind w:firstLine="0"/>
              <w:jc w:val="both"/>
            </w:pPr>
            <w:r>
              <w:rPr>
                <w:rStyle w:val="Corpodeltesto9pt"/>
              </w:rPr>
              <w:t xml:space="preserve">scolastico (scuola dell’Infanzia, primaria e secondaria di primo grado) </w:t>
            </w:r>
          </w:p>
        </w:tc>
        <w:tc>
          <w:tcPr>
            <w:tcW w:w="2270" w:type="dxa"/>
            <w:shd w:val="clear" w:color="auto" w:fill="FFFFFF"/>
            <w:vAlign w:val="bottom"/>
          </w:tcPr>
          <w:p w:rsidR="00807DAE" w:rsidRDefault="00807DAE" w:rsidP="00E961F3">
            <w:pPr>
              <w:pStyle w:val="Corpodeltesto0"/>
              <w:framePr w:w="9643" w:wrap="notBeside" w:vAnchor="text" w:hAnchor="page" w:x="1351" w:y="1167"/>
              <w:shd w:val="clear" w:color="auto" w:fill="auto"/>
              <w:spacing w:before="0" w:after="0" w:line="245" w:lineRule="exact"/>
              <w:ind w:left="120" w:firstLine="0"/>
              <w:jc w:val="left"/>
            </w:pPr>
            <w:proofErr w:type="gramStart"/>
            <w:r>
              <w:rPr>
                <w:rStyle w:val="Corpodeltesto9pt"/>
              </w:rPr>
              <w:t>dall’inizio</w:t>
            </w:r>
            <w:proofErr w:type="gramEnd"/>
            <w:r>
              <w:rPr>
                <w:rStyle w:val="Corpodeltesto9pt"/>
              </w:rPr>
              <w:t xml:space="preserve"> delle lezioni fissato dall’1</w:t>
            </w:r>
            <w:r w:rsidR="00E961F3">
              <w:rPr>
                <w:rStyle w:val="Corpodeltesto9pt"/>
              </w:rPr>
              <w:t>0</w:t>
            </w:r>
            <w:r>
              <w:rPr>
                <w:rStyle w:val="Corpodeltesto9pt"/>
              </w:rPr>
              <w:t>.9.201</w:t>
            </w:r>
            <w:r w:rsidR="00E961F3">
              <w:rPr>
                <w:rStyle w:val="Corpodeltesto9pt"/>
              </w:rPr>
              <w:t>8 all’8.6.2019 (scuola primaria) e fino al 28</w:t>
            </w:r>
            <w:r>
              <w:rPr>
                <w:rStyle w:val="Corpodeltesto9pt"/>
              </w:rPr>
              <w:t>.6.201</w:t>
            </w:r>
            <w:r w:rsidR="00E961F3">
              <w:rPr>
                <w:rStyle w:val="Corpodeltesto9pt"/>
              </w:rPr>
              <w:t>9 (scuola infanzia)</w:t>
            </w:r>
            <w:r>
              <w:rPr>
                <w:rStyle w:val="Corpodeltesto9pt"/>
              </w:rPr>
              <w:t xml:space="preserve"> (presso l’Istituto Comprensivo Statale di </w:t>
            </w:r>
            <w:r w:rsidRPr="00DA008B">
              <w:rPr>
                <w:rStyle w:val="Corpodeltesto9pt"/>
                <w:b/>
              </w:rPr>
              <w:t>Sommariva del Bosco</w:t>
            </w:r>
            <w:r>
              <w:rPr>
                <w:rStyle w:val="Corpodeltesto9pt"/>
              </w:rPr>
              <w:t xml:space="preserve"> – Via Giansana 37 ) n.92 ore settimanali per 3</w:t>
            </w:r>
            <w:r w:rsidR="00E961F3">
              <w:rPr>
                <w:rStyle w:val="Corpodeltesto9pt"/>
              </w:rPr>
              <w:t>4</w:t>
            </w:r>
            <w:r>
              <w:rPr>
                <w:rStyle w:val="Corpodeltesto9pt"/>
              </w:rPr>
              <w:t xml:space="preserve"> settimane circa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807DAE" w:rsidRDefault="00807DAE" w:rsidP="00773D35">
            <w:pPr>
              <w:pStyle w:val="Corpodeltesto0"/>
              <w:framePr w:w="9643" w:wrap="notBeside" w:vAnchor="text" w:hAnchor="page" w:x="1351" w:y="1167"/>
              <w:shd w:val="clear" w:color="auto" w:fill="auto"/>
              <w:spacing w:before="0" w:after="0" w:line="190" w:lineRule="exact"/>
              <w:ind w:firstLine="0"/>
            </w:pPr>
            <w:r>
              <w:t>n.</w:t>
            </w:r>
            <w:r w:rsidR="00773D35">
              <w:t>3.128</w:t>
            </w:r>
          </w:p>
        </w:tc>
        <w:tc>
          <w:tcPr>
            <w:tcW w:w="3269" w:type="dxa"/>
            <w:shd w:val="clear" w:color="auto" w:fill="FFFFFF"/>
            <w:vAlign w:val="center"/>
          </w:tcPr>
          <w:p w:rsidR="00807DAE" w:rsidRPr="00807DAE" w:rsidRDefault="00773D35" w:rsidP="00807DAE">
            <w:pPr>
              <w:pStyle w:val="Corpodeltesto0"/>
              <w:framePr w:w="9643" w:wrap="notBeside" w:vAnchor="text" w:hAnchor="page" w:x="1351" w:y="1167"/>
              <w:shd w:val="clear" w:color="auto" w:fill="auto"/>
              <w:spacing w:before="0" w:after="0" w:line="190" w:lineRule="exact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€ 56.304,00</w:t>
            </w:r>
          </w:p>
        </w:tc>
      </w:tr>
      <w:tr w:rsidR="00807DAE" w:rsidTr="00773D35">
        <w:trPr>
          <w:trHeight w:hRule="exact" w:val="1701"/>
          <w:jc w:val="center"/>
        </w:trPr>
        <w:tc>
          <w:tcPr>
            <w:tcW w:w="1512" w:type="dxa"/>
            <w:shd w:val="clear" w:color="auto" w:fill="FFFFFF"/>
          </w:tcPr>
          <w:p w:rsidR="00807DAE" w:rsidRDefault="00807DAE" w:rsidP="00E961F3">
            <w:pPr>
              <w:framePr w:w="9643" w:wrap="notBeside" w:vAnchor="text" w:hAnchor="page" w:x="1351" w:y="1167"/>
              <w:rPr>
                <w:sz w:val="10"/>
                <w:szCs w:val="10"/>
              </w:rPr>
            </w:pPr>
            <w:r>
              <w:rPr>
                <w:rStyle w:val="Corpodeltesto95ptGrassetto"/>
                <w:rFonts w:eastAsia="Courier New"/>
              </w:rPr>
              <w:t>DAL 1</w:t>
            </w:r>
            <w:r w:rsidR="00E961F3">
              <w:rPr>
                <w:rStyle w:val="Corpodeltesto95ptGrassetto"/>
                <w:rFonts w:eastAsia="Courier New"/>
              </w:rPr>
              <w:t>0</w:t>
            </w:r>
            <w:r>
              <w:rPr>
                <w:rStyle w:val="Corpodeltesto95ptGrassetto"/>
                <w:rFonts w:eastAsia="Courier New"/>
              </w:rPr>
              <w:t>.9.201</w:t>
            </w:r>
            <w:r w:rsidR="00E961F3">
              <w:rPr>
                <w:rStyle w:val="Corpodeltesto95ptGrassetto"/>
                <w:rFonts w:eastAsia="Courier New"/>
              </w:rPr>
              <w:t>8</w:t>
            </w:r>
            <w:r>
              <w:rPr>
                <w:rStyle w:val="Corpodeltesto95ptGrassetto"/>
                <w:rFonts w:eastAsia="Courier New"/>
              </w:rPr>
              <w:br/>
              <w:t xml:space="preserve">AL </w:t>
            </w:r>
            <w:r w:rsidR="00E961F3">
              <w:rPr>
                <w:rStyle w:val="Corpodeltesto95ptGrassetto"/>
                <w:rFonts w:eastAsia="Courier New"/>
              </w:rPr>
              <w:t>08.6.2019</w:t>
            </w:r>
          </w:p>
        </w:tc>
        <w:tc>
          <w:tcPr>
            <w:tcW w:w="1320" w:type="dxa"/>
            <w:shd w:val="clear" w:color="auto" w:fill="FFFFFF"/>
          </w:tcPr>
          <w:p w:rsidR="00807DAE" w:rsidRDefault="00807DAE" w:rsidP="00807DAE">
            <w:pPr>
              <w:pStyle w:val="Corpodeltesto0"/>
              <w:framePr w:w="9643" w:wrap="notBeside" w:vAnchor="text" w:hAnchor="page" w:x="1351" w:y="1167"/>
              <w:shd w:val="clear" w:color="auto" w:fill="auto"/>
              <w:spacing w:before="0" w:after="0" w:line="245" w:lineRule="exact"/>
              <w:ind w:firstLine="0"/>
              <w:jc w:val="left"/>
            </w:pPr>
            <w:r>
              <w:rPr>
                <w:rStyle w:val="Corpodeltesto9pt"/>
              </w:rPr>
              <w:t>Assistenza in</w:t>
            </w:r>
          </w:p>
          <w:p w:rsidR="00807DAE" w:rsidRDefault="00807DAE" w:rsidP="00807DAE">
            <w:pPr>
              <w:pStyle w:val="Corpodeltesto0"/>
              <w:framePr w:w="9643" w:wrap="notBeside" w:vAnchor="text" w:hAnchor="page" w:x="1351" w:y="1167"/>
              <w:shd w:val="clear" w:color="auto" w:fill="auto"/>
              <w:spacing w:before="0" w:after="0" w:line="245" w:lineRule="exact"/>
              <w:ind w:firstLine="0"/>
              <w:jc w:val="both"/>
            </w:pPr>
            <w:r>
              <w:rPr>
                <w:rStyle w:val="Corpodeltesto9pt"/>
              </w:rPr>
              <w:t>ambito</w:t>
            </w:r>
          </w:p>
          <w:p w:rsidR="00807DAE" w:rsidRDefault="00807DAE" w:rsidP="00807DAE">
            <w:pPr>
              <w:pStyle w:val="Corpodeltesto0"/>
              <w:framePr w:w="9643" w:wrap="notBeside" w:vAnchor="text" w:hAnchor="page" w:x="1351" w:y="1167"/>
              <w:shd w:val="clear" w:color="auto" w:fill="auto"/>
              <w:spacing w:before="0" w:after="0" w:line="245" w:lineRule="exact"/>
              <w:ind w:firstLine="0"/>
              <w:jc w:val="both"/>
            </w:pPr>
            <w:r>
              <w:rPr>
                <w:rStyle w:val="Corpodeltesto9pt"/>
              </w:rPr>
              <w:t>scolastico (scuola primaria)</w:t>
            </w:r>
          </w:p>
        </w:tc>
        <w:tc>
          <w:tcPr>
            <w:tcW w:w="2270" w:type="dxa"/>
            <w:shd w:val="clear" w:color="auto" w:fill="FFFFFF"/>
            <w:vAlign w:val="bottom"/>
          </w:tcPr>
          <w:p w:rsidR="00807DAE" w:rsidRDefault="00807DAE" w:rsidP="00E961F3">
            <w:pPr>
              <w:pStyle w:val="Corpodeltesto0"/>
              <w:framePr w:w="9643" w:wrap="notBeside" w:vAnchor="text" w:hAnchor="page" w:x="1351" w:y="1167"/>
              <w:shd w:val="clear" w:color="auto" w:fill="auto"/>
              <w:spacing w:before="0" w:after="0" w:line="245" w:lineRule="exact"/>
              <w:ind w:left="120" w:firstLine="0"/>
              <w:jc w:val="left"/>
            </w:pPr>
            <w:proofErr w:type="gramStart"/>
            <w:r>
              <w:rPr>
                <w:rStyle w:val="Corpodeltesto9pt"/>
              </w:rPr>
              <w:t>dall’iniz</w:t>
            </w:r>
            <w:r w:rsidR="00E961F3">
              <w:rPr>
                <w:rStyle w:val="Corpodeltesto9pt"/>
              </w:rPr>
              <w:t>io</w:t>
            </w:r>
            <w:proofErr w:type="gramEnd"/>
            <w:r w:rsidR="00E961F3">
              <w:rPr>
                <w:rStyle w:val="Corpodeltesto9pt"/>
              </w:rPr>
              <w:t xml:space="preserve"> delle lezioni fissato dall’10</w:t>
            </w:r>
            <w:r>
              <w:rPr>
                <w:rStyle w:val="Corpodeltesto9pt"/>
              </w:rPr>
              <w:t xml:space="preserve">.9.2017 al </w:t>
            </w:r>
            <w:r w:rsidR="00E961F3">
              <w:rPr>
                <w:rStyle w:val="Corpodeltesto9pt"/>
              </w:rPr>
              <w:t>8</w:t>
            </w:r>
            <w:r>
              <w:rPr>
                <w:rStyle w:val="Corpodeltesto9pt"/>
              </w:rPr>
              <w:t>.6.201</w:t>
            </w:r>
            <w:r w:rsidR="00E961F3">
              <w:rPr>
                <w:rStyle w:val="Corpodeltesto9pt"/>
              </w:rPr>
              <w:t>9</w:t>
            </w:r>
            <w:r>
              <w:rPr>
                <w:rStyle w:val="Corpodeltesto9pt"/>
              </w:rPr>
              <w:t xml:space="preserve"> (presso l’Istituto Comprensivo Statale di </w:t>
            </w:r>
            <w:r w:rsidRPr="00DA008B">
              <w:rPr>
                <w:rStyle w:val="Corpodeltesto9pt"/>
                <w:b/>
              </w:rPr>
              <w:t xml:space="preserve">Racconigi </w:t>
            </w:r>
            <w:r>
              <w:rPr>
                <w:rStyle w:val="Corpodeltesto9pt"/>
              </w:rPr>
              <w:t>“Muzzone”) n.05 ore settimanali per 3</w:t>
            </w:r>
            <w:r w:rsidR="00E961F3">
              <w:rPr>
                <w:rStyle w:val="Corpodeltesto9pt"/>
              </w:rPr>
              <w:t>4</w:t>
            </w:r>
            <w:r>
              <w:rPr>
                <w:rStyle w:val="Corpodeltesto9pt"/>
              </w:rPr>
              <w:t xml:space="preserve"> settimane circa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807DAE" w:rsidRPr="00807DAE" w:rsidRDefault="00807DAE" w:rsidP="00773D35">
            <w:pPr>
              <w:framePr w:w="9643" w:wrap="notBeside" w:vAnchor="text" w:hAnchor="page" w:x="1351" w:y="11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n. 1</w:t>
            </w:r>
            <w:r w:rsidR="00773D3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69" w:type="dxa"/>
            <w:shd w:val="clear" w:color="auto" w:fill="FFFFFF"/>
            <w:vAlign w:val="center"/>
          </w:tcPr>
          <w:p w:rsidR="00807DAE" w:rsidRPr="00807DAE" w:rsidRDefault="00773D35" w:rsidP="00807DAE">
            <w:pPr>
              <w:framePr w:w="9643" w:wrap="notBeside" w:vAnchor="text" w:hAnchor="page" w:x="1351" w:y="116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€  3.060,00</w:t>
            </w:r>
          </w:p>
        </w:tc>
      </w:tr>
    </w:tbl>
    <w:p w:rsidR="00995366" w:rsidRDefault="00AE364C">
      <w:pPr>
        <w:pStyle w:val="Intestazione20"/>
        <w:keepNext/>
        <w:keepLines/>
        <w:shd w:val="clear" w:color="auto" w:fill="auto"/>
        <w:spacing w:before="0" w:after="1140" w:line="300" w:lineRule="exact"/>
      </w:pPr>
      <w:r>
        <w:t>TABELLA ORE/COSTI DEL SERVIZIO</w:t>
      </w:r>
      <w:bookmarkEnd w:id="1"/>
    </w:p>
    <w:p w:rsidR="00E961F3" w:rsidRDefault="00E961F3">
      <w:pPr>
        <w:pStyle w:val="Intestazione20"/>
        <w:keepNext/>
        <w:keepLines/>
        <w:shd w:val="clear" w:color="auto" w:fill="auto"/>
        <w:spacing w:before="0" w:after="1140" w:line="300" w:lineRule="exact"/>
      </w:pPr>
      <w:r>
        <w:t>SI PRECISA CHE LE ORE INDICATE SONO APPROSSIMATIVE E VERRANNO STABILITE DALLA GIUNTA COMUNALE CON PROVVEDIMENTO SUCCESSIVO.</w:t>
      </w:r>
    </w:p>
    <w:p w:rsidR="00995366" w:rsidRDefault="00995366">
      <w:pPr>
        <w:rPr>
          <w:sz w:val="2"/>
          <w:szCs w:val="2"/>
        </w:rPr>
      </w:pPr>
    </w:p>
    <w:p w:rsidR="00995366" w:rsidRDefault="00E961F3">
      <w:pPr>
        <w:rPr>
          <w:sz w:val="2"/>
          <w:szCs w:val="2"/>
        </w:rPr>
      </w:pPr>
      <w:r>
        <w:rPr>
          <w:sz w:val="2"/>
          <w:szCs w:val="2"/>
        </w:rPr>
        <w:t>Le da</w:t>
      </w:r>
    </w:p>
    <w:sectPr w:rsidR="00995366">
      <w:footerReference w:type="default" r:id="rId14"/>
      <w:pgSz w:w="11909" w:h="16838"/>
      <w:pgMar w:top="1450" w:right="1123" w:bottom="1172" w:left="11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2FA" w:rsidRDefault="002652FA">
      <w:r>
        <w:separator/>
      </w:r>
    </w:p>
  </w:endnote>
  <w:endnote w:type="continuationSeparator" w:id="0">
    <w:p w:rsidR="002652FA" w:rsidRDefault="0026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5993670"/>
      <w:docPartObj>
        <w:docPartGallery w:val="Page Numbers (Bottom of Page)"/>
        <w:docPartUnique/>
      </w:docPartObj>
    </w:sdtPr>
    <w:sdtEndPr/>
    <w:sdtContent>
      <w:p w:rsidR="00483301" w:rsidRDefault="0048330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47F">
          <w:rPr>
            <w:noProof/>
          </w:rPr>
          <w:t>11</w:t>
        </w:r>
        <w:r>
          <w:fldChar w:fldCharType="end"/>
        </w:r>
      </w:p>
    </w:sdtContent>
  </w:sdt>
  <w:p w:rsidR="00483301" w:rsidRDefault="004833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2FA" w:rsidRDefault="002652FA"/>
  </w:footnote>
  <w:footnote w:type="continuationSeparator" w:id="0">
    <w:p w:rsidR="002652FA" w:rsidRDefault="002652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7FB9"/>
    <w:multiLevelType w:val="multilevel"/>
    <w:tmpl w:val="86248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7538E6"/>
    <w:multiLevelType w:val="multilevel"/>
    <w:tmpl w:val="219EEF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18230C"/>
    <w:multiLevelType w:val="hybridMultilevel"/>
    <w:tmpl w:val="64BE41AE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9793BDF"/>
    <w:multiLevelType w:val="hybridMultilevel"/>
    <w:tmpl w:val="41BE786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B6F718E"/>
    <w:multiLevelType w:val="hybridMultilevel"/>
    <w:tmpl w:val="78BEAC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F83719D"/>
    <w:multiLevelType w:val="multilevel"/>
    <w:tmpl w:val="D2BE801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970DB8"/>
    <w:multiLevelType w:val="hybridMultilevel"/>
    <w:tmpl w:val="62BAFECE"/>
    <w:lvl w:ilvl="0" w:tplc="A580C37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4CBE4F35"/>
    <w:multiLevelType w:val="multilevel"/>
    <w:tmpl w:val="B7AE42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F7679C"/>
    <w:multiLevelType w:val="hybridMultilevel"/>
    <w:tmpl w:val="528C4CF2"/>
    <w:lvl w:ilvl="0" w:tplc="EF0C565A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6D145B4A"/>
    <w:multiLevelType w:val="hybridMultilevel"/>
    <w:tmpl w:val="C7A217FC"/>
    <w:lvl w:ilvl="0" w:tplc="C3A891A4">
      <w:start w:val="1"/>
      <w:numFmt w:val="upperLetter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66"/>
    <w:rsid w:val="00027262"/>
    <w:rsid w:val="000977A3"/>
    <w:rsid w:val="000D0015"/>
    <w:rsid w:val="00116269"/>
    <w:rsid w:val="001259DF"/>
    <w:rsid w:val="002073F1"/>
    <w:rsid w:val="0025110D"/>
    <w:rsid w:val="002652FA"/>
    <w:rsid w:val="002741A4"/>
    <w:rsid w:val="00392BCE"/>
    <w:rsid w:val="00392E5C"/>
    <w:rsid w:val="003C65E7"/>
    <w:rsid w:val="00483301"/>
    <w:rsid w:val="004D1DFF"/>
    <w:rsid w:val="006A2740"/>
    <w:rsid w:val="006A37D3"/>
    <w:rsid w:val="006D60EB"/>
    <w:rsid w:val="00773D35"/>
    <w:rsid w:val="007B1F9E"/>
    <w:rsid w:val="00807DAE"/>
    <w:rsid w:val="009714FD"/>
    <w:rsid w:val="00995366"/>
    <w:rsid w:val="009E67BA"/>
    <w:rsid w:val="009F09E0"/>
    <w:rsid w:val="00AE364C"/>
    <w:rsid w:val="00B63B29"/>
    <w:rsid w:val="00B76F17"/>
    <w:rsid w:val="00C82EBC"/>
    <w:rsid w:val="00C8741D"/>
    <w:rsid w:val="00DA008B"/>
    <w:rsid w:val="00E6402F"/>
    <w:rsid w:val="00E961F3"/>
    <w:rsid w:val="00EA447F"/>
    <w:rsid w:val="00EF76BA"/>
    <w:rsid w:val="00F6788E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857F8EF-6A27-44D3-80F6-D75C3704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Intestazioneopidipagina">
    <w:name w:val="Intestazione o piè di pagina_"/>
    <w:basedOn w:val="Carpredefinitoparagrafo"/>
    <w:link w:val="Intestazioneopidipagin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testazioneopidipagina105ptNongrassettoCorsivo">
    <w:name w:val="Intestazione o piè di pagina + 10;5 pt;Non grassetto;Corsivo"/>
    <w:basedOn w:val="Intestazioneopidipagin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Intestazione1">
    <w:name w:val="Intestazione #1_"/>
    <w:basedOn w:val="Carpredefinitoparagrafo"/>
    <w:link w:val="Intestazion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Corpodeltesto2">
    <w:name w:val="Corpo del testo (2)_"/>
    <w:basedOn w:val="Carpredefinitoparagrafo"/>
    <w:link w:val="Corpodeltesto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Grassetto">
    <w:name w:val="Corpo del testo + Grassetto"/>
    <w:basedOn w:val="Corpodeltesto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20">
    <w:name w:val="Corpo del testo (2)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it-IT" w:eastAsia="it-IT" w:bidi="it-IT"/>
    </w:rPr>
  </w:style>
  <w:style w:type="character" w:customStyle="1" w:styleId="Intestazioneopidipagina0">
    <w:name w:val="Intestazione o piè di pagina"/>
    <w:basedOn w:val="Intestazioneopidipagin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Intestazione2">
    <w:name w:val="Intestazione #2_"/>
    <w:basedOn w:val="Carpredefinitoparagrafo"/>
    <w:link w:val="Intestazion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orpodeltesto9pt">
    <w:name w:val="Corpo del testo + 9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95ptGrassetto">
    <w:name w:val="Corpo del testo + 9;5 pt;Grassetto"/>
    <w:basedOn w:val="Corpodeltesto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paragraph" w:customStyle="1" w:styleId="Intestazioneopidipagina1">
    <w:name w:val="Intestazione o piè di pagina1"/>
    <w:basedOn w:val="Normale"/>
    <w:link w:val="Intestazioneopidipagin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before="12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Corpodeltesto21">
    <w:name w:val="Corpo del testo (2)1"/>
    <w:basedOn w:val="Normale"/>
    <w:link w:val="Corpodeltesto2"/>
    <w:pPr>
      <w:shd w:val="clear" w:color="auto" w:fill="FFFFFF"/>
      <w:spacing w:before="360" w:after="18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before="480" w:after="720" w:line="0" w:lineRule="atLeast"/>
      <w:ind w:hanging="3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ntestazione20">
    <w:name w:val="Intestazione #2"/>
    <w:basedOn w:val="Normale"/>
    <w:link w:val="Intestazione2"/>
    <w:pPr>
      <w:shd w:val="clear" w:color="auto" w:fill="FFFFFF"/>
      <w:spacing w:before="840" w:after="12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9F09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9E0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F09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9E0"/>
    <w:rPr>
      <w:color w:val="000000"/>
    </w:rPr>
  </w:style>
  <w:style w:type="table" w:styleId="Grigliatabella">
    <w:name w:val="Table Grid"/>
    <w:basedOn w:val="Tabellanormale"/>
    <w:uiPriority w:val="39"/>
    <w:rsid w:val="00483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C6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info@pec.sommarivabosc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struzione@comune.sommarivadelbosco.cn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sistenza@comune.sommarivadelbosco.cn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http://www.improntalaquila.org/wp-content/uploads/2010/05/unita-ditalia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11</Pages>
  <Words>5410</Words>
  <Characters>30842</Characters>
  <Application>Microsoft Office Word</Application>
  <DocSecurity>0</DocSecurity>
  <Lines>257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Capitolato all. A-bis</vt:lpstr>
    </vt:vector>
  </TitlesOfParts>
  <Company/>
  <LinksUpToDate>false</LinksUpToDate>
  <CharactersWithSpaces>36180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 all. A-bis</dc:title>
  <dc:subject/>
  <dc:creator>Antonio Biestra</dc:creator>
  <cp:keywords/>
  <cp:lastModifiedBy>Segreteria01 - Liliana Guerra</cp:lastModifiedBy>
  <cp:revision>6</cp:revision>
  <dcterms:created xsi:type="dcterms:W3CDTF">2017-08-23T07:33:00Z</dcterms:created>
  <dcterms:modified xsi:type="dcterms:W3CDTF">2018-08-28T09:45:00Z</dcterms:modified>
</cp:coreProperties>
</file>